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ИРКУТСКАЯ ОБЛАСТЬ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УСТЬ-УДИНСКИЙ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АТАЛАНСКОГО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марта 2017 года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с. Аталанка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Правил внутреннего трудового распорядка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 Аталанского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Конституцией Российской Федерации и Трудовым кодексом Российской Федерации, а также в целях упорядочения работы администрации Аталанского сельского поселения и повышения её эффективности, укрепления трудовой дисциплины, рационального использования рабочего времени и совершенствования организации 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 Аталанского сельского поселения,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постановляю: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 Отменить распоряжение от 09.01.2017г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1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утверждении сроков выплаты  заработной платы"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Утвердить Правила внутреннего трудового распорядка администрации Аталанского сельского поселения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Опубликовать настоящее постановление в информационном муниципальном вестнике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Аталанские вести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разместить на официальном сайте РМО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Усть-Удинский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Глава администрации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Аталанского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                          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Г.В.Ситинская</w:t>
      </w:r>
    </w:p>
    <w:tbl>
      <w:tblPr/>
      <w:tblGrid>
        <w:gridCol w:w="4515"/>
      </w:tblGrid>
      <w:tr>
        <w:trPr>
          <w:trHeight w:val="1" w:hRule="atLeast"/>
          <w:jc w:val="left"/>
        </w:trPr>
        <w:tc>
          <w:tcPr>
            <w:tcW w:w="4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25" w:after="225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225" w:after="225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225" w:after="225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225" w:after="225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225" w:after="225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225" w:after="225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225" w:after="225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225" w:after="225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225" w:after="225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225" w:after="225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Утверждены                                                                                    Постановлением                                                                                                              администрации Аталанского                                                                                                                                                                                                                                     сельского поселения от 13.03.2017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Правила внутреннего трудового распорядка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администрации Аталанского сельского поселения.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Конституцией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 Федерации граждане Российской Федерации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минимального 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"garantf1://10080093.0/"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размера оплаты труда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Настоящие Правила внутреннего трудового распорядка являются локальным нормативным актом администрации Аталанского сельского поселения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поселения), регламентирующим в соответствии с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 Федерации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администрации поселения.</w:t>
        <w:br/>
        <w:t xml:space="preserve">1.3.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коллектива профессиональных работников администрации поселения.</w:t>
        <w:br/>
        <w:t xml:space="preserve">1.4. Под дисциплиной труда понимается обязательное для всех Работников подчинение правилам поведения, определенным в соответствии с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РФ, иными законами, коллективным договором, трудовым договором, локальными нормативными актами администрации поселения.</w:t>
        <w:br/>
        <w:t xml:space="preserve">1.5. Работодатель обязан в соответствии с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исполняющих трудовые обязанности - поощрять. К нарушителям трудовой дисциплины применять меры дисциплинарного взыскания.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 приема на работу и увольнения Работников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Работники реализуют право на труд путем заключения трудового договора о работе в администрации поселения.</w:t>
        <w:br/>
        <w:t xml:space="preserve">2.2. 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передается Работнику, другой хранится в администрации поселения. Получение Работником экземпляра трудового договора подтверждается подписью Работника на экземпляре трудового договора, хранящемся в администрации поселения. Содержание трудового договора должно соответствовать действующему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законодательству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  <w:br/>
        <w:t xml:space="preserve">2.3.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 заключении трудового договора лицо, поступающее на работу, предъявляет Работодателю: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паспорт или иной документ, удостоверяющий личность;</w:t>
        <w:br/>
        <w:t xml:space="preserve"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  <w:br/>
        <w:t xml:space="preserve">- страховое свидетельство государственного пенсионного страхования;</w:t>
        <w:br/>
        <w:t xml:space="preserve">- документы воинского учета - для военнообязанных и лиц, подлежащих призыву на военную службу;</w:t>
        <w:br/>
        <w:t xml:space="preserve"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свидетельство о постановке на учет в налоговый орган.</w:t>
        <w:br/>
        <w:t xml:space="preserve">2.4. При приеме на работу, требующую обязательного медицинского осмотра, предъявляется также справка установленного образца.</w:t>
        <w:br/>
        <w:t xml:space="preserve">2.5. В отдельных случаях с учетом специфики работы,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РФ, иными федеральными законами,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указами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  <w:br/>
        <w:t xml:space="preserve">2.6.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  <w:br/>
        <w:t xml:space="preserve">2.7. При отсутствии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  <w:br/>
        <w:t xml:space="preserve">2.8. 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ведома или по поручению Работодателя.</w:t>
        <w:br/>
        <w:t xml:space="preserve">2.9. Работник приступает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 Если Работник не приступил к исполнению трудовых обязанностей со дня, определенного трудовым договором, то трудовой договор аннулируется.</w:t>
        <w:br/>
        <w:t xml:space="preserve">2.10. Прием на работу оформляется приказом главы администрации на основании заключенного трудового договора. Содержание приказа должно соответствовать условиям заключенного трудового договора. Приказ о приеме на работу объявляется Работнику под роспись.</w:t>
        <w:br/>
        <w:t xml:space="preserve">2.11. На основании приказа о приеме на работу Работодатель обязан в пятидневный срок сделать запись в трудовой книжке Работника, в случае, если работа в администрации поселения является для Работника основной.</w:t>
        <w:br/>
        <w:t xml:space="preserve">2.12. При приеме на работу, вновь поступившего Работника, знакомят с условиями работы, его должностной инструкцией, настоящими Правилами, условиями оплаты труда, разъясняют его права и обязанности, инструктируют по правилам техники безопасности, санитарии, противопожарной безопасности, а также с  нормативными и локальными правовыми актами, имеющими отношение к его трудовой функции, и 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д.</w:t>
        <w:br/>
        <w:t xml:space="preserve">2.13.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 приеме на работу Работодатель обязан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br/>
        <w:t xml:space="preserve">  - вести трудовые книжки на каждого Работника, проработавшего в организации свыше пяти дней, в случае, когда работа в этой организации является для работника основной.</w:t>
        <w:br/>
        <w:t xml:space="preserve">2.14.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Прекращение трудового договора может иметь место только по основаниям, предусмотренным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Трудовой договор, может быть, расторгнут в любое время по соглашению сторон трудового договора.</w:t>
        <w:br/>
        <w:t xml:space="preserve">2.17. Работник имеет право расторгнуть трудовой договор, предупредив об этом Работодателя в письменной форме не позднее, чем за две недели, если иной срок не установлен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  <w:br/>
        <w:t xml:space="preserve">2.18. Трудовой договор может быть расторгнут и до истечения срока предупреждения об увольнении, по соглашению между Работником и Работодателем.</w:t>
        <w:br/>
        <w:t xml:space="preserve">2.19. 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трудового законодательства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срок, указанный в заявлении Работника.</w:t>
        <w:br/>
        <w:t xml:space="preserve">2.20.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 и иными федеральными законами не может быть отказано в заключении трудового договора.</w:t>
        <w:br/>
        <w:t xml:space="preserve">2.21. Расторжение трудового договора по инициативе Работодателя производится с учетом мотивированного мнения представительного органа администрации поселения, за исключением случаев, предусмотренных 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РФ.</w:t>
        <w:br/>
        <w:t xml:space="preserve">2.22. Прекращение трудового договора оформляется приказом Работодателя.</w:t>
        <w:br/>
        <w:t xml:space="preserve">2.23. С приказом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 В случае, когда приказ  о прекращении трудового договора невозможно довести до сведения Работника или Работник отказывается ознакомиться с ним под роспись, на приказе производится соответствующая запись.</w:t>
        <w:br/>
        <w:t xml:space="preserve">2.24. В день увольнения Работодатель обязан произвести с увольняемым Работником полный денежный расчет и выдать ему надлежаще оформленную трудовую книжку. Запись о причине увольнения в трудовую книжку вносится в соответствии с формулировками действующего 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трудового законодательства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со ссылкой на статью и пункт закона. Днем увольнения считается последний день работы.</w:t>
        <w:br/>
        <w:t xml:space="preserve">2.25.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  <w:br/>
        <w:t xml:space="preserve">2.26. По истечении срока предупреждения об увольнении Работник имеет право в любое время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  <w:br/>
        <w:t xml:space="preserve">2.27. 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Работника).</w:t>
        <w:br/>
        <w:t xml:space="preserve">2.28. Трудовой договор, заключенный на время выполнения определенной работы, прекращается по завершении этой работы.</w:t>
        <w:br/>
        <w:t xml:space="preserve">2.29. Трудовой договор, заключенный на время исполнения обязанностей отсутствующего Работника, прекращается с выходом этого Работника на работу.</w:t>
        <w:br/>
        <w:t xml:space="preserve">2.30. 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права и обязанности Работника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 администрации Аталанского сельского поселения имеет право на:</w:t>
        <w:br/>
        <w:t xml:space="preserve">- заключение, изменение и расторжение трудового договора в порядке и на условиях, которые установлены </w:t>
      </w: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РФ, иными федеральными законами;</w:t>
        <w:br/>
        <w:t xml:space="preserve">- предоставление работы, обусловленной трудовым договором, отвечающей его профессиональной подготовке и квалификации;</w:t>
        <w:br/>
        <w:t xml:space="preserve">- рабочее место, соответствующее государственным нормативным требованиям охраны труда;</w:t>
        <w:br/>
        <w:t xml:space="preserve">- своевременную и в полном объеме оплату труда в соответствии со своей квалификацией, сложностью труда, количеством и качеством выполняемой работы;</w:t>
        <w:br/>
        <w:t xml:space="preserve">- отдых, гарантируемый установленной </w:t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  <w:br/>
        <w:t xml:space="preserve">- профессиональную подготовку, переподготовку и повышение своей квалификации в порядке, установленном </w:t>
      </w: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РФ, иными федеральными законами;</w:t>
        <w:br/>
        <w:t xml:space="preserve">- участие в управлении администрацией поселения в предусмотренных </w:t>
      </w: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РФ, иными федеральными законами и коллективным договором формах;</w:t>
        <w:br/>
        <w:t xml:space="preserve"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  <w:br/>
        <w:t xml:space="preserve">- защиту своих трудовых прав, свобод и законных интересов всеми не запрещенными законом способами;</w:t>
        <w:br/>
        <w:t xml:space="preserve">- возмещение вреда, причиненного ему в связи с исполнением им трудовых обязанностей, и компенсацию морального вреда в порядке, установленном </w:t>
      </w: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РФ, иными федеральными законами;</w:t>
        <w:br/>
        <w:t xml:space="preserve">- обязательное социальное страхование в случаях, предусмотренных федеральными законами;</w:t>
        <w:br/>
        <w:t xml:space="preserve">- другие права, предусмотренные коллективным договором Администрации поселения.</w:t>
        <w:br/>
        <w:t xml:space="preserve">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Работник администрации Аталанского сельского поселения обязан: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актами;</w:t>
        <w:br/>
        <w:t xml:space="preserve">- предъявлять при приеме на работу документы, предусмотренные действующим </w:t>
      </w: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 Федерации;</w:t>
        <w:br/>
        <w:t xml:space="preserve">- соблюдать правила внутреннего трудового распорядка Администрации поселения, в том числе режим труда и отдыха;</w:t>
        <w:br/>
        <w:t xml:space="preserve">- соблюдать трудовую дисциплину;</w:t>
        <w:br/>
        <w:t xml:space="preserve">- 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  <w:br/>
        <w:t xml:space="preserve">- грамотно и своевременно вести необходимую документацию;</w:t>
        <w:br/>
        <w:t xml:space="preserve">- 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  <w:br/>
        <w:t xml:space="preserve">- проходить обязательные медицинские осмотры в предусмотренных </w:t>
      </w: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 случаях;</w:t>
        <w:br/>
        <w:t xml:space="preserve">- соблюдать порядок и чистоту на рабочем месте и на территории администрации поселения;</w:t>
        <w:br/>
        <w:t xml:space="preserve">- систематически повышать свою квалификацию, изучать передовые приемы и методы работы, совершенствовать профессиональные навыки;</w:t>
        <w:br/>
        <w:t xml:space="preserve">- сообщать Работодателю либо непосредственному руководителю о возникновении ситуации, представляющей угрозу жизни и здоровью людей, о каждом несчастном случае, происшедшем на производстве, или об ухудшении своего здоровья, в том числе о проявлении признаков острого профессионального заболевания (отравления),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  <w:br/>
        <w:t xml:space="preserve">- информировать Работодателя о причинах невыхода на работу и иных обстоятельствах, препятствующих надлежащему выполнению Работником своих трудовых обязанностей;</w:t>
        <w:br/>
        <w:t xml:space="preserve">- бережно относиться к имуществу Работодателя;</w:t>
        <w:br/>
        <w:t xml:space="preserve">- 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  <w:br/>
        <w:t xml:space="preserve">- представлять Работодателю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  <w:br/>
        <w:t xml:space="preserve">- соблюдать установленный законодательством и локальными нормативными актами порядок работы с конфиденциальной информацией;</w:t>
        <w:br/>
        <w:t xml:space="preserve">- отработать после обучения, осуществляемого на средства Работодателя, установленный договором на обучение срок;</w:t>
        <w:br/>
        <w:t xml:space="preserve">- принимать участие в совещаниях, собраниях руководства собственников Работодателя, представлять отчеты о своей работе;</w:t>
        <w:br/>
        <w:t xml:space="preserve">- 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обязанностей.</w:t>
        <w:br/>
        <w:t xml:space="preserve">3.3. Круг обязанностей, которые выполняет Работник по своей специальности, квалификации, должности, определяется трудовым договором, должностной инструкцией.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права и обязанности Работодателя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4.1.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Работодатель имеет право: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xmlns:r="http://schemas.openxmlformats.org/officeDocument/2006/relationships" r:id="docRId2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РФ, иными федеральными законами;</w:t>
        <w:br/>
        <w:t xml:space="preserve">- подбирать Работников, заключать, изменять и расторгать трудовые договоры с ними в порядке и на условиях, которые установлены </w:t>
      </w:r>
      <w:hyperlink xmlns:r="http://schemas.openxmlformats.org/officeDocument/2006/relationships" r:id="docRId2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РФ, иными федеральными законами;</w:t>
        <w:br/>
        <w:t xml:space="preserve">- вести коллективные переговоры и заключать коллективные договоры;</w:t>
        <w:br/>
        <w:t xml:space="preserve">- создавать объединения Работодателей в целях представительства и защиты своих интересов и вступать в них;</w:t>
        <w:br/>
        <w:t xml:space="preserve">- поощрять Работников за добросовестный эффективный труд;</w:t>
        <w:br/>
        <w:t xml:space="preserve">- привлекать Работников к дисциплинарной ответственности;</w:t>
        <w:br/>
        <w:t xml:space="preserve"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  <w:br/>
        <w:t xml:space="preserve">- принимать локальные нормативные акты.</w:t>
        <w:br/>
        <w:t xml:space="preserve">4.2.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Работодатель обязан: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соблюдать </w:t>
      </w:r>
      <w:hyperlink xmlns:r="http://schemas.openxmlformats.org/officeDocument/2006/relationships" r:id="docRId2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трудовое законодательство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  <w:br/>
        <w:t xml:space="preserve">- предоставлять Работникам работу, обусловленную трудовым договором;</w:t>
        <w:br/>
        <w:t xml:space="preserve">- обеспечивать безопасность труда и условия, отвечающие государственным нормативным требованиям охраны труда;</w:t>
        <w:br/>
        <w:t xml:space="preserve"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  <w:br/>
        <w:t xml:space="preserve">- обеспечивать Работникам равную оплату за труд равной ценности;</w:t>
        <w:br/>
        <w:t xml:space="preserve">- выплачивать в полном размере причитающуюся Работникам заработную плату в сроки, установленные </w:t>
      </w:r>
      <w:hyperlink xmlns:r="http://schemas.openxmlformats.org/officeDocument/2006/relationships" r:id="docRId2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РФ, коллективным договором, правилами внутреннего трудового распорядка организации, трудовыми договорами;</w:t>
        <w:br/>
        <w:t xml:space="preserve">- вести учет рабочего времени, фактически отработанного Работниками;</w:t>
        <w:br/>
        <w:t xml:space="preserve">- обеспечивать учет сверхурочных работ;</w:t>
        <w:br/>
        <w:t xml:space="preserve">- вести коллективные переговоры, а также заключать коллективный договор в порядке, установленном </w:t>
      </w:r>
      <w:hyperlink xmlns:r="http://schemas.openxmlformats.org/officeDocument/2006/relationships" r:id="docRId2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РФ;</w:t>
        <w:br/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  <w:br/>
        <w:t xml:space="preserve">- знакомить Работников под роспись с принимаемыми локальными нормативными актами, непосредственно связанными с их трудовой деятельностью;</w:t>
        <w:br/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</w:t>
      </w:r>
      <w:hyperlink xmlns:r="http://schemas.openxmlformats.org/officeDocument/2006/relationships" r:id="docRId2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трудового законодательства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  <w:br/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</w:t>
      </w:r>
      <w:hyperlink xmlns:r="http://schemas.openxmlformats.org/officeDocument/2006/relationships" r:id="docRId2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трудового законодательства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иных нормативных правовых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  <w:br/>
        <w:t xml:space="preserve">- создавать условия, обеспечивающие участие Работников в управлении администрацией поселения в предусмотренных </w:t>
      </w:r>
      <w:hyperlink xmlns:r="http://schemas.openxmlformats.org/officeDocument/2006/relationships" r:id="docRId2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РФ, иными федеральными законами и коллективным договором формах;</w:t>
        <w:br/>
        <w:t xml:space="preserve">- обеспечивать бытовые нужды Работников, связанные с исполнением ими трудовых обязанностей;</w:t>
        <w:br/>
        <w:t xml:space="preserve">- осуществлять обязательное социальное страхование Работников в порядке, установленном федеральными законами;</w:t>
        <w:br/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xmlns:r="http://schemas.openxmlformats.org/officeDocument/2006/relationships" r:id="docRId3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РФ, другими федеральными законами и иными нормативными правовыми актами РФ;</w:t>
        <w:br/>
        <w:t xml:space="preserve">- исполнять иные обязанности, предусмотренные </w:t>
      </w:r>
      <w:hyperlink xmlns:r="http://schemas.openxmlformats.org/officeDocument/2006/relationships" r:id="docRId3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законодательством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 сторон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</w:t>
      </w:r>
      <w:hyperlink xmlns:r="http://schemas.openxmlformats.org/officeDocument/2006/relationships" r:id="docRId3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Режим работы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Рабочее время Работников администрации поселения определяется настоящими Правилами внутреннего трудового распорядка, а также должностными обязанностями, трудовым договором.</w:t>
        <w:br/>
        <w:t xml:space="preserve">6.2. Работникам администрации поселения устанавливается пятидневная рабочая неделя с двумя выходными днями (суббота и воскресенье).</w:t>
        <w:br/>
        <w:t xml:space="preserve">Нормальная продолжительность рабочего времени - 40 часов в неделю, 8 часов в день.</w:t>
        <w:br/>
        <w:t xml:space="preserve">Согласно пп.1.3 п.1 Постановления Верховного Совета РСФСР от 1</w:t>
        <w:br/>
        <w:t xml:space="preserve">ноября 1990г.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298/3-1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неотложных мерах по улучшению положения</w:t>
        <w:br/>
        <w:t xml:space="preserve">женщин, семьи, охраны материнства и детства на селе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1 января 1991 года для</w:t>
        <w:br/>
        <w:t xml:space="preserve">женщин, работающих в сельской местности, устанавливается 36-часовая рабочая</w:t>
        <w:br/>
        <w:t xml:space="preserve">неделя.</w:t>
        <w:br/>
        <w:t xml:space="preserve">6.3. Время начала и окончания работы и перерыв для отдыха и питания устанавливается следующее (40 ч. рабочая неделя):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начало работы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8.30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часов;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перерыв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13.00 до 14.00 часов;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окончание работы 17.30 часов;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для женщин, работающих в сельской местности (36 ч. рабочая неделя): 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начало работы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8.30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часов;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перерыв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13.00 до 14.00 часов;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понедельник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четверг - окончание работы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17.30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часов;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пятница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окончание работы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12.30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часов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рабочего дня или смены, непосредственно предшествующих нерабочему праздничному дню, уменьшается на один час.</w:t>
        <w:br/>
        <w:t xml:space="preserve">6.5. Графики сменности разрабатываются Работодателем и доводятся до сведения Работников не позднее чем за один месяц до введения их в действие. Работники распределяются по сменам равномерно. Переход из одной смены в другую должен происходить в часы, определенные графиками сменности.</w:t>
        <w:br/>
        <w:t xml:space="preserve">6.6. При непрерывных работах запрещается оставлять работу до прихода сменяющего Работника. В случае неявки сменяющего Работник заявляет об этом непосредственному руководителю, который обязан немедленно принять меры к замене сменщика другим Работником.</w:t>
        <w:br/>
        <w:t xml:space="preserve">6.7. Работа в течение двух смен подряд запрещается.</w:t>
        <w:br/>
        <w:t xml:space="preserve">6.8. По соглашению между Работником и Работодателем могут устанавливаться неполный день (смена) 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  <w:br/>
        <w:t xml:space="preserve">6.9.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(управленческого) характера. На Работников с ненормированным рабочим временем распространяется порядок рабочего дня, установленный настоящими Правилами.</w:t>
        <w:br/>
        <w:t xml:space="preserve">6.10.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  <w:br/>
        <w:t xml:space="preserve">6.11. 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</w:t>
      </w:r>
      <w:hyperlink xmlns:r="http://schemas.openxmlformats.org/officeDocument/2006/relationships" r:id="docRId3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трудового законодательства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 Федерации.</w:t>
        <w:br/>
        <w:t xml:space="preserve">6.12. Работодатель отстраняет от работы (не допускает к работе) Работника:</w:t>
        <w:br/>
        <w:t xml:space="preserve">- появившегося на работе в состоянии алкогольного, наркотического или токсического опьянения;</w:t>
        <w:br/>
        <w:t xml:space="preserve">- не прошедшего в установленном порядке обучение и проверку знаний и навыков в области охраны труда;</w:t>
        <w:br/>
        <w:t xml:space="preserve">- не прошедшего в установленном порядке обязательный предварительный или периодический медицинский осмотр;</w:t>
        <w:br/>
        <w:t xml:space="preserve">- при выявлении в соответствии с медицинским заключением противопоказаний для выполнения Работником работы, обусловленной трудовым договором;</w:t>
        <w:br/>
        <w:t xml:space="preserve">- по требованиям органов и должностных лиц, уполномоченных федеральными законами и иными нормативными правовыми актами;</w:t>
        <w:br/>
        <w:t xml:space="preserve">- в других случаях, предусмотренных </w:t>
      </w:r>
      <w:hyperlink xmlns:r="http://schemas.openxmlformats.org/officeDocument/2006/relationships" r:id="docRId3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РФ, федеральными законами и иными нормативными правовыми актами.</w:t>
        <w:br/>
        <w:t xml:space="preserve">6.13. Решение Работодателя об отстранении Работника от работы (о не допуске к работе) оформляется приказом главы администрации поселения,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начисления заработной платы за период отстранения; кто будет исполнять обязанности отстраняемого работника. Приказ объявляется Работнику под роспись.</w:t>
        <w:br/>
        <w:t xml:space="preserve">6.14. Допуск к работе оформляется приказом о прекращении (об отмене) отстранения Работника и указании бухгалтерии о начислении заработной платы и объявляется Работнику под роспись.</w:t>
        <w:br/>
        <w:t xml:space="preserve">6.15. Отсутствие Работника на рабочем месте без разрешения Работодателя считается неправомерным. При отсутствии Работника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 с ним может быть расторгнут трудовой договор по </w:t>
      </w:r>
      <w:hyperlink xmlns:r="http://schemas.openxmlformats.org/officeDocument/2006/relationships" r:id="docRId3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подпункту "а" пункта 6 статьи 81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Трудового кодекса РФ в связи с однократным грубым нарушением трудовых обязанностей (совершенным прогулом).</w:t>
        <w:br/>
        <w:t xml:space="preserve">6.16.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совместительства. Работа за пределами установленной продолжительности рабочего времени не может превышать времени, установленного </w:t>
      </w:r>
      <w:hyperlink xmlns:r="http://schemas.openxmlformats.org/officeDocument/2006/relationships" r:id="docRId3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РФ.</w:t>
        <w:br/>
        <w:t xml:space="preserve">6.17. Работа за пределами установленной продолжительности рабочего времени по инициативе Работодателя (сверхурочная работа) производится в случаях и в пределах, предусмотренных действующим </w:t>
      </w:r>
      <w:hyperlink xmlns:r="http://schemas.openxmlformats.org/officeDocument/2006/relationships" r:id="docRId3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Такое привлечение к сверхурочным работам производится Работодателем с письменного согласия Работника.</w:t>
        <w:br/>
        <w:t xml:space="preserve">6.18. Работодатель ведет точный учет сверхурочных работ путем составления журнала сверхурочных работ. Сверхурочные работы не должны превышать для каждого Работника четырех часов в течение двух дней подряд и 120 часов в год.</w:t>
        <w:br/>
        <w:t xml:space="preserve">6.19. Продолжительность работы в ночное время (с 22 часов до 6 часов) сокращается на один час без последующей отработки. 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  <w:br/>
        <w:t xml:space="preserve">6.20. 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</w:t>
      </w:r>
      <w:hyperlink xmlns:r="http://schemas.openxmlformats.org/officeDocument/2006/relationships" r:id="docRId3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 и иными федеральными законами.</w:t>
        <w:br/>
        <w:t xml:space="preserve">6.21. 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РФ, матери и отцы, воспитывающие без супруга (супруги) детей в возрасте до пяти лет, а также опекуны детей указанного возраста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Время отдыха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течение рабочего времени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  <w:br/>
        <w:t xml:space="preserve">7.2. Ежегодный основной оплачиваемый отпуск предоставляется Работникам продолжительностью 28 календарных дней.</w:t>
        <w:br/>
        <w:t xml:space="preserve">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 30 календарных дней в соответствии с </w:t>
      </w:r>
      <w:hyperlink xmlns:r="http://schemas.openxmlformats.org/officeDocument/2006/relationships" r:id="docRId3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35 календарных дней.</w:t>
        <w:br/>
        <w:t xml:space="preserve">7.3. Ежегодный дополнительный оплачиваемый отпуск предоставляется муниципальному служащему за выслугу лет, а также в иных случаях, предусмотренных федеральными законами.</w:t>
        <w:br/>
        <w:t xml:space="preserve"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службы, но не более 15 календарных дней.</w:t>
        <w:br/>
        <w:t xml:space="preserve">7.4. Очередность предоставления ежегодных оплачиваемых отпусков устанавливается Работодателем с учетом обеспечения нормальной работы администрации поселения и благоприятных условий для отдыха Работников.</w:t>
        <w:br/>
        <w:t xml:space="preserve">График отпусков обязателен как для Работодателя, так и для Работника. О времени начала отпуска Работник должен быть извещен не позднее, чем за две недели до его начала путем издания приказа (распоряжения) о предоставлении отпуска.</w:t>
        <w:br/>
        <w:t xml:space="preserve">7.5. В случаях, установленных действующим </w:t>
      </w:r>
      <w:hyperlink xmlns:r="http://schemas.openxmlformats.org/officeDocument/2006/relationships" r:id="docRId4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РФ, ежегодный оплачиваемый отпуск может быть продлен, перенесен на другой срок, разделен на части.</w:t>
        <w:br/>
        <w:t xml:space="preserve">По соглашению сторон трудового договора отпуск переносится в течение текущего года на другой срок, согласованный между Работником и Работодателем.</w:t>
        <w:br/>
        <w:t xml:space="preserve">7.6.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  <w:br/>
        <w:t xml:space="preserve">7.7. Отпуск без сохранения заработной платы предоставляется Работнику в соответствии с </w:t>
      </w:r>
      <w:hyperlink xmlns:r="http://schemas.openxmlformats.org/officeDocument/2006/relationships" r:id="docRId4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трудовым законодательством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федеральными законами, иными актами, содержащими нормы трудового права, локальными нормативными актами.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Заработная плата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  <w:br/>
        <w:t xml:space="preserve">8.2. Размеры окладов (должностных окладов), ставок заработной платы устанавливаются Работодателем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  <w:br/>
        <w:t xml:space="preserve">8.3. Заработная плата Работнику устанавливается трудовым договором в соответствии с действующими у Работодателя системами оплаты труда.</w:t>
        <w:br/>
        <w:t xml:space="preserve">8.4.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</w:t>
      </w:r>
      <w:hyperlink xmlns:r="http://schemas.openxmlformats.org/officeDocument/2006/relationships" r:id="docRId4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трудовым законодательством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иными нормативными правовыми актами, содержащими нормы трудового права.</w:t>
        <w:br/>
        <w:t xml:space="preserve">8.5.  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  <w:br/>
        <w:t xml:space="preserve">8.6.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действующим </w:t>
      </w:r>
      <w:hyperlink xmlns:r="http://schemas.openxmlformats.org/officeDocument/2006/relationships" r:id="docRId4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Российской Федерации.</w:t>
        <w:br/>
        <w:t xml:space="preserve">8.7.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представительного органа Работников.</w:t>
        <w:br/>
        <w:t xml:space="preserve">8.8. Заработная плата выплачивается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 реже чем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каждые полмесяца: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 первую половину месяца 12 числа,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вторую половину месяца 27 числа.</w:t>
      </w:r>
    </w:p>
    <w:p>
      <w:pPr>
        <w:spacing w:before="0" w:after="0" w:line="240"/>
        <w:ind w:right="0" w:left="0" w:firstLine="54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нарушении работодателем установленного </w:t>
      </w:r>
      <w:hyperlink xmlns:r="http://schemas.openxmlformats.org/officeDocument/2006/relationships" r:id="docRId4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срока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xmlns:r="http://schemas.openxmlformats.org/officeDocument/2006/relationships" r:id="docRId45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ключевой ставки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Заработная плата перечисляется Работнику на указанный счет в банке на условиях, определенных трудовым договором.</w:t>
        <w:br/>
        <w:t xml:space="preserve">8.10. В случае совпадения дня выплаты с выходным или нерабочим праздничным днем выплата заработной платы производится накануне этого дня.</w:t>
        <w:br/>
        <w:t xml:space="preserve">8.11. Оплата отпуска производится не позднее, чем за три дня до его начала.</w:t>
        <w:br/>
        <w:t xml:space="preserve">8.12.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Меры поощрения за труд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9.1.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  <w:br/>
        <w:t xml:space="preserve">- объявление благодарности;</w:t>
        <w:br/>
        <w:t xml:space="preserve">- выплата премии;</w:t>
        <w:br/>
        <w:t xml:space="preserve">- награждение ценным подарком;</w:t>
        <w:br/>
        <w:t xml:space="preserve">- награждение почетной грамотой;</w:t>
        <w:br/>
        <w:t xml:space="preserve">- представление к званию лучшего по профессии;</w:t>
        <w:br/>
        <w:t xml:space="preserve">- другие виды поощрений Работников, определенные, положениями о дисциплине.</w:t>
        <w:br/>
        <w:t xml:space="preserve">9.2. Поощрения объявляются распоряжением по администрации поселения, доводятся до сведения коллектива.</w:t>
        <w:br/>
        <w:t xml:space="preserve">9.3. Работникам, успешно и добросовестно выполняющим свои трудовые обязанности, предоставляются в первую очередь преимущества и льготы.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 за нарушение трудовой дисциплины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10.1.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Работники обязаны подчиняться Работодателю, выполнять его указания, связанные с трудовой деятельностью, а также приказы и распоряжения.</w:t>
        <w:br/>
        <w:t xml:space="preserve">10.2. Работники обязаны проявлять взаимную вежливость, уважение, терпимость, соблюдать трудовую дисциплину, профессиональную этику.</w:t>
        <w:br/>
        <w:t xml:space="preserve">10.3.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 распоряжений Работодателя и 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 Работодатель имеет право применить следующие дисциплинарные взыскания:</w:t>
        <w:br/>
        <w:t xml:space="preserve">- замечание;</w:t>
        <w:br/>
        <w:t xml:space="preserve">- выговор;</w:t>
        <w:br/>
        <w:t xml:space="preserve">- увольнение (по соответствующим основаниям);</w:t>
        <w:br/>
        <w:t xml:space="preserve">10.4. Применение дисциплинарных взысканий, не предусмотренных федеральными законами, настоящими Правилами не допускается.</w:t>
        <w:br/>
        <w:t xml:space="preserve">10.5.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  <w:br/>
        <w:t xml:space="preserve">10.6. За каждый дисциплинарный проступок может быть применено только одно дисциплинарное взыскание.</w:t>
        <w:br/>
        <w:t xml:space="preserve">10.7.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свидетелями такого отказа.</w:t>
        <w:br/>
        <w:t xml:space="preserve">10.8. Не предоставление Работником объяснения не является препятствием для применения дисциплинарного взыскания.</w:t>
        <w:br/>
        <w:t xml:space="preserve">10.9.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  <w:br/>
        <w:t xml:space="preserve">10.10.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  <w:br/>
        <w:t xml:space="preserve">10.11.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  <w:br/>
        <w:t xml:space="preserve">10.12. Дисциплинарные взыскания применяются приказом (распоряжением), в котором отражается:</w:t>
        <w:br/>
        <w:t xml:space="preserve">- существо дисциплинарного проступка;</w:t>
        <w:br/>
        <w:t xml:space="preserve">- время совершения и время обнаружения дисциплинарного проступка;</w:t>
        <w:br/>
        <w:t xml:space="preserve">- вид применяемого взыскания;</w:t>
        <w:br/>
        <w:t xml:space="preserve">- документы, подтверждающие совершение дисциплинарного проступка;</w:t>
        <w:br/>
        <w:t xml:space="preserve">- документы, содержащие объяснения Работника.</w:t>
        <w:br/>
        <w:t xml:space="preserve">В приказе (распоряжении) о применении дисциплинарного взыскания также можно привести краткое изложение объяснений Работника.</w:t>
        <w:br/>
        <w:t xml:space="preserve">10.13. Приказ (распоряжение)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  <w:br/>
        <w:t xml:space="preserve">10.14.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  <w:br/>
        <w:t xml:space="preserve">10.15.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  <w:br/>
        <w:t xml:space="preserve">10.16.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  <w:br/>
        <w:t xml:space="preserve">10.17. В случае нарушения руководителем Администрации поселения, руководителем структурного подразделения, их заместителями </w:t>
      </w:r>
      <w:hyperlink xmlns:r="http://schemas.openxmlformats.org/officeDocument/2006/relationships" r:id="docRId4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трудового законодательства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иных актов, содержащих нормы трудового права, условий коллективного договора,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Работников. В случае подтверждения факта нарушения Работодатель обязан применить к руководителю Администрации поселения, руководителю структурного подразделения, их заместителям дисциплинарное взыскание вплоть до увольнения.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Заключительные положения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Настоящие Правила внутреннего трудового распорядка утверждаются постановлением главы администрации, согласно </w:t>
      </w:r>
      <w:hyperlink xmlns:r="http://schemas.openxmlformats.org/officeDocument/2006/relationships" r:id="docRId4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статье 190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Трудового кодекса РФ.</w:t>
        <w:br/>
        <w:t xml:space="preserve">11.2. При приеме на работу Работодатель обязан ознакомить Работника с настоящими правилами под роспись.</w:t>
        <w:br/>
        <w:t xml:space="preserve">11.3. Настоящие Правила регламентируют порядок поведения всех Работников, а также Работодателя, его представителей, взаимоотношения между ними, их обязанности и права.</w:t>
        <w:br/>
        <w:t xml:space="preserve">11.4. Правила внутреннего трудового распорядка обязательны для выполнения всех Работников организации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  <w:br/>
        <w:t xml:space="preserve">11.5. Текст Правил внутреннего трудового распорядка размещается в администрации поселения в доступном месте.</w:t>
        <w:br/>
        <w:t xml:space="preserve">11.6. В случае изменения </w:t>
      </w:r>
      <w:hyperlink xmlns:r="http://schemas.openxmlformats.org/officeDocument/2006/relationships" r:id="docRId4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Трудового кодекса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Ознакомлены: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-   Ситинская Г В. (глава администрации)  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-   Вологжина Г.В. (специалист администрации)   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-  Вологжин  А.Н.  (водитель администрации)  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-  Волошин И.И      (сторож-истопник) -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-  Ситинский В.А.  (сторож-истопник) -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-   Бревнов И.С.   . (сторож-истопник) 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garantf1://12031204.14/" Id="docRId7" Type="http://schemas.openxmlformats.org/officeDocument/2006/relationships/hyperlink" /><Relationship TargetMode="External" Target="garantf1://12025268.1013/" Id="docRId14" Type="http://schemas.openxmlformats.org/officeDocument/2006/relationships/hyperlink" /><Relationship TargetMode="External" Target="garantf1://12025268.76/" Id="docRId34" Type="http://schemas.openxmlformats.org/officeDocument/2006/relationships/hyperlink" /><Relationship TargetMode="External" Target="garantf1://12025268.190/" Id="docRId47" Type="http://schemas.openxmlformats.org/officeDocument/2006/relationships/hyperlink" /><Relationship TargetMode="External" Target="garantf1://12025268.3000/" Id="docRId22" Type="http://schemas.openxmlformats.org/officeDocument/2006/relationships/hyperlink" /><Relationship TargetMode="External" Target="garantf1://12025268.1013/" Id="docRId9" Type="http://schemas.openxmlformats.org/officeDocument/2006/relationships/hyperlink" /><Relationship TargetMode="External" Target="garantf1://10003000.37/" Id="docRId0" Type="http://schemas.openxmlformats.org/officeDocument/2006/relationships/hyperlink" /><Relationship TargetMode="External" Target="garantf1://12025268.1008/" Id="docRId29" Type="http://schemas.openxmlformats.org/officeDocument/2006/relationships/hyperlink" /><Relationship TargetMode="External" Target="garantf1://12025268.97/" Id="docRId36" Type="http://schemas.openxmlformats.org/officeDocument/2006/relationships/hyperlink" /><Relationship Target="numbering.xml" Id="docRId49" Type="http://schemas.openxmlformats.org/officeDocument/2006/relationships/numbering" /><Relationship TargetMode="External" Target="garantf1://12025268.373/" Id="docRId13" Type="http://schemas.openxmlformats.org/officeDocument/2006/relationships/hyperlink" /><Relationship TargetMode="External" Target="garantf1://12025268.65/" Id="docRId20" Type="http://schemas.openxmlformats.org/officeDocument/2006/relationships/hyperlink" /><Relationship TargetMode="External" Target="garantf1://12025268.124/" Id="docRId40" Type="http://schemas.openxmlformats.org/officeDocument/2006/relationships/hyperlink" /><Relationship TargetMode="External" Target="garantf1://12025268.1013/" Id="docRId10" Type="http://schemas.openxmlformats.org/officeDocument/2006/relationships/hyperlink" /><Relationship TargetMode="External" Target="garantf1://12025268.1008/" Id="docRId18" Type="http://schemas.openxmlformats.org/officeDocument/2006/relationships/hyperlink" /><Relationship TargetMode="External" Target="garantf1://12025268.0/" Id="docRId2" Type="http://schemas.openxmlformats.org/officeDocument/2006/relationships/hyperlink" /><Relationship TargetMode="External" Target="garantf1://12025268.5/" Id="docRId27" Type="http://schemas.openxmlformats.org/officeDocument/2006/relationships/hyperlink" /><Relationship TargetMode="External" Target="garantf1://12025268.237/" Id="docRId30" Type="http://schemas.openxmlformats.org/officeDocument/2006/relationships/hyperlink" /><Relationship TargetMode="External" Target="garantf1://12025268.96/" Id="docRId38" Type="http://schemas.openxmlformats.org/officeDocument/2006/relationships/hyperlink" /><Relationship TargetMode="External" Target="garantf1://10800200.20023/" Id="docRId43" Type="http://schemas.openxmlformats.org/officeDocument/2006/relationships/hyperlink" /><Relationship TargetMode="External" Target="garantf1://12025268.5/" Id="docRId11" Type="http://schemas.openxmlformats.org/officeDocument/2006/relationships/hyperlink" /><Relationship TargetMode="External" Target="garantf1://12025268.237/" Id="docRId19" Type="http://schemas.openxmlformats.org/officeDocument/2006/relationships/hyperlink" /><Relationship TargetMode="External" Target="garantf1://12025268.1006/" Id="docRId26" Type="http://schemas.openxmlformats.org/officeDocument/2006/relationships/hyperlink" /><Relationship TargetMode="External" Target="garantf1://12025268.22/" Id="docRId31" Type="http://schemas.openxmlformats.org/officeDocument/2006/relationships/hyperlink" /><Relationship TargetMode="External" Target="garantf1://12052272.0/" Id="docRId39" Type="http://schemas.openxmlformats.org/officeDocument/2006/relationships/hyperlink" /><Relationship TargetMode="External" Target="garantf1://12025268.6000/" Id="docRId42" Type="http://schemas.openxmlformats.org/officeDocument/2006/relationships/hyperlink" /><Relationship TargetMode="External" Target="garantf1://12025268.57/" Id="docRId5" Type="http://schemas.openxmlformats.org/officeDocument/2006/relationships/hyperlink" /><Relationship TargetMode="External" Target="garantf1://12025268.912/" Id="docRId16" Type="http://schemas.openxmlformats.org/officeDocument/2006/relationships/hyperlink" /><Relationship TargetMode="External" Target="garantf1://12025268.136/" Id="docRId25" Type="http://schemas.openxmlformats.org/officeDocument/2006/relationships/hyperlink" /><Relationship TargetMode="External" Target="garantf1://12025268.1062/" Id="docRId32" Type="http://schemas.openxmlformats.org/officeDocument/2006/relationships/hyperlink" /><Relationship TargetMode="External" Target="garantf1://12025268.8000/" Id="docRId4" Type="http://schemas.openxmlformats.org/officeDocument/2006/relationships/hyperlink" /><Relationship TargetMode="External" Target="../cgi/online.cgi?req=doc&amp;base=LAW&amp;n=12453&amp;rnd=228224.201710120&amp;dst=100163&amp;fld=134" Id="docRId45" Type="http://schemas.openxmlformats.org/officeDocument/2006/relationships/hyperlink" /><Relationship TargetMode="External" Target="garantf1://12025268.197/" Id="docRId17" Type="http://schemas.openxmlformats.org/officeDocument/2006/relationships/hyperlink" /><Relationship TargetMode="External" Target="garantf1://12025268.5/" Id="docRId24" Type="http://schemas.openxmlformats.org/officeDocument/2006/relationships/hyperlink" /><Relationship TargetMode="External" Target="garantf1://12025268.113/" Id="docRId33" Type="http://schemas.openxmlformats.org/officeDocument/2006/relationships/hyperlink" /><Relationship TargetMode="External" Target="../cgi/online.cgi?req=query&amp;div=LAW&amp;opt=1&amp;REFDOC=200979&amp;REFBASE=LAW&amp;REFFIELD=134&amp;REFSEGM=43&amp;REFPAGE=0&amp;REFTYPE=QP_MULTI_REF&amp;ts=12266147727932113777&amp;REFDST=2253" Id="docRId44" Type="http://schemas.openxmlformats.org/officeDocument/2006/relationships/hyperlink" /><Relationship TargetMode="External" Target="garantf1://12025268.3000/" Id="docRId23" Type="http://schemas.openxmlformats.org/officeDocument/2006/relationships/hyperlink" /><Relationship TargetMode="External" Target="garantf1://12025268.6502/" Id="docRId6" Type="http://schemas.openxmlformats.org/officeDocument/2006/relationships/hyperlink" /><Relationship TargetMode="External" Target="garantf1://10080093.0/" Id="docRId1" Type="http://schemas.openxmlformats.org/officeDocument/2006/relationships/hyperlink" /><Relationship TargetMode="External" Target="garantf1://12025268.3000/" Id="docRId15" Type="http://schemas.openxmlformats.org/officeDocument/2006/relationships/hyperlink" /><Relationship TargetMode="External" Target="garantf1://12025268.8161/" Id="docRId35" Type="http://schemas.openxmlformats.org/officeDocument/2006/relationships/hyperlink" /><Relationship TargetMode="External" Target="garantf1://12025268.5/" Id="docRId46" Type="http://schemas.openxmlformats.org/officeDocument/2006/relationships/hyperlink" /><Relationship TargetMode="External" Target="garantf1://12025268.6404/" Id="docRId12" Type="http://schemas.openxmlformats.org/officeDocument/2006/relationships/hyperlink" /><Relationship TargetMode="External" Target="garantf1://12025268.69/" Id="docRId21" Type="http://schemas.openxmlformats.org/officeDocument/2006/relationships/hyperlink" /><Relationship TargetMode="External" Target="garantf1://12025268.128/" Id="docRId41" Type="http://schemas.openxmlformats.org/officeDocument/2006/relationships/hyperlink" /><Relationship TargetMode="External" Target="garantf1://12025268.1012/" Id="docRId8" Type="http://schemas.openxmlformats.org/officeDocument/2006/relationships/hyperlink" /><Relationship TargetMode="External" Target="garantf1://12025268.5/" Id="docRId28" Type="http://schemas.openxmlformats.org/officeDocument/2006/relationships/hyperlink" /><Relationship TargetMode="External" Target="garantf1://12025268.0/" Id="docRId3" Type="http://schemas.openxmlformats.org/officeDocument/2006/relationships/hyperlink" /><Relationship TargetMode="External" Target="garantf1://12025268.99/" Id="docRId37" Type="http://schemas.openxmlformats.org/officeDocument/2006/relationships/hyperlink" /><Relationship TargetMode="External" Target="garantf1://12025268.0/" Id="docRId48" Type="http://schemas.openxmlformats.org/officeDocument/2006/relationships/hyperlink" /><Relationship Target="styles.xml" Id="docRId50" Type="http://schemas.openxmlformats.org/officeDocument/2006/relationships/styles" /></Relationships>
</file>