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E" w:rsidRPr="00384878" w:rsidRDefault="00CE3D0E" w:rsidP="0018568E">
      <w:pPr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  <w:r w:rsidRPr="00384878">
        <w:rPr>
          <w:rFonts w:ascii="Arial" w:hAnsi="Arial" w:cs="Arial"/>
          <w:b/>
          <w:sz w:val="32"/>
          <w:szCs w:val="32"/>
        </w:rPr>
        <w:t>01.09.2023г № 29</w:t>
      </w:r>
    </w:p>
    <w:p w:rsidR="008C4D65" w:rsidRPr="00384878" w:rsidRDefault="008C4D65" w:rsidP="0018568E">
      <w:pPr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  <w:r w:rsidRPr="00384878">
        <w:rPr>
          <w:rFonts w:ascii="Arial" w:hAnsi="Arial" w:cs="Arial"/>
          <w:b/>
          <w:sz w:val="32"/>
          <w:szCs w:val="32"/>
        </w:rPr>
        <w:t>РОССИЙСКАЯ ФЕДЕРАЦИЯ</w:t>
      </w:r>
      <w:r w:rsidRPr="00384878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A560B53" wp14:editId="61FD482A">
            <wp:extent cx="9525" cy="9525"/>
            <wp:effectExtent l="19050" t="0" r="9525" b="0"/>
            <wp:docPr id="1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65" w:rsidRPr="00384878" w:rsidRDefault="008C4D65" w:rsidP="0018568E">
      <w:pPr>
        <w:tabs>
          <w:tab w:val="left" w:pos="6663"/>
          <w:tab w:val="left" w:pos="9356"/>
        </w:tabs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  <w:r w:rsidRPr="00384878">
        <w:rPr>
          <w:rFonts w:ascii="Arial" w:hAnsi="Arial" w:cs="Arial"/>
          <w:b/>
          <w:sz w:val="32"/>
          <w:szCs w:val="32"/>
        </w:rPr>
        <w:t>ИРКУТСКАЯ ОБЛАСТЬ</w:t>
      </w:r>
    </w:p>
    <w:p w:rsidR="008C4D65" w:rsidRPr="00384878" w:rsidRDefault="008C4D65" w:rsidP="0018568E">
      <w:pPr>
        <w:tabs>
          <w:tab w:val="left" w:pos="6663"/>
          <w:tab w:val="left" w:pos="9356"/>
        </w:tabs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  <w:r w:rsidRPr="00384878">
        <w:rPr>
          <w:rFonts w:ascii="Arial" w:hAnsi="Arial" w:cs="Arial"/>
          <w:b/>
          <w:sz w:val="32"/>
          <w:szCs w:val="32"/>
        </w:rPr>
        <w:t xml:space="preserve">УСТЬ-ДИНСКИЙ РАЙОН </w:t>
      </w:r>
      <w:r w:rsidRPr="00384878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CC66B5E" wp14:editId="7311D581">
            <wp:extent cx="9525" cy="9525"/>
            <wp:effectExtent l="19050" t="0" r="9525" b="0"/>
            <wp:docPr id="2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65" w:rsidRPr="00384878" w:rsidRDefault="008C4D65" w:rsidP="0018568E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384878">
        <w:rPr>
          <w:rFonts w:ascii="Arial" w:hAnsi="Arial" w:cs="Arial"/>
          <w:b/>
          <w:sz w:val="32"/>
          <w:szCs w:val="32"/>
        </w:rPr>
        <w:t>АТАЛАНСКОЕ МУНИЦИПАЛЬНОЕ ОБРАЗОВАНИЕ</w:t>
      </w:r>
    </w:p>
    <w:p w:rsidR="008C4D65" w:rsidRPr="00384878" w:rsidRDefault="008C4D65" w:rsidP="0018568E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384878">
        <w:rPr>
          <w:rFonts w:ascii="Arial" w:hAnsi="Arial" w:cs="Arial"/>
          <w:b/>
          <w:sz w:val="32"/>
          <w:szCs w:val="32"/>
        </w:rPr>
        <w:t>АДМИНИСТРАЦИЯ</w:t>
      </w:r>
    </w:p>
    <w:p w:rsidR="008C4D65" w:rsidRPr="00384878" w:rsidRDefault="008C4D65" w:rsidP="0018568E">
      <w:pPr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</w:p>
    <w:p w:rsidR="008C4D65" w:rsidRPr="00384878" w:rsidRDefault="008C4D65" w:rsidP="0018568E">
      <w:pPr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  <w:r w:rsidRPr="00384878">
        <w:rPr>
          <w:rFonts w:ascii="Arial" w:hAnsi="Arial" w:cs="Arial"/>
          <w:b/>
          <w:sz w:val="32"/>
          <w:szCs w:val="32"/>
        </w:rPr>
        <w:t>ПОСТАНОВЛЕНИЕ</w:t>
      </w:r>
    </w:p>
    <w:p w:rsidR="008C4D65" w:rsidRPr="00384878" w:rsidRDefault="008C4D65" w:rsidP="0018568E">
      <w:pPr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</w:p>
    <w:p w:rsidR="00870B5B" w:rsidRPr="00384878" w:rsidRDefault="00870B5B" w:rsidP="0018568E">
      <w:pPr>
        <w:pStyle w:val="30"/>
        <w:shd w:val="clear" w:color="auto" w:fill="auto"/>
        <w:spacing w:before="0" w:after="0" w:line="240" w:lineRule="auto"/>
        <w:ind w:left="709" w:right="709"/>
        <w:jc w:val="center"/>
        <w:rPr>
          <w:rFonts w:ascii="Arial" w:hAnsi="Arial" w:cs="Arial"/>
          <w:sz w:val="32"/>
          <w:szCs w:val="32"/>
        </w:rPr>
      </w:pPr>
      <w:r w:rsidRPr="00384878">
        <w:rPr>
          <w:rFonts w:ascii="Arial" w:hAnsi="Arial" w:cs="Arial"/>
          <w:sz w:val="32"/>
          <w:szCs w:val="32"/>
        </w:rPr>
        <w:t>Об утверждении Порядка предоставления</w:t>
      </w:r>
    </w:p>
    <w:p w:rsidR="00870B5B" w:rsidRPr="00384878" w:rsidRDefault="00870B5B" w:rsidP="0018568E">
      <w:pPr>
        <w:pStyle w:val="30"/>
        <w:shd w:val="clear" w:color="auto" w:fill="auto"/>
        <w:spacing w:before="0" w:after="0" w:line="240" w:lineRule="auto"/>
        <w:ind w:left="709" w:right="709"/>
        <w:jc w:val="center"/>
        <w:rPr>
          <w:rFonts w:ascii="Arial" w:hAnsi="Arial" w:cs="Arial"/>
          <w:sz w:val="32"/>
          <w:szCs w:val="32"/>
        </w:rPr>
      </w:pPr>
      <w:r w:rsidRPr="00384878">
        <w:rPr>
          <w:rFonts w:ascii="Arial" w:hAnsi="Arial" w:cs="Arial"/>
          <w:sz w:val="32"/>
          <w:szCs w:val="32"/>
        </w:rPr>
        <w:t>иных межбюджетных трансфертов из бюджета</w:t>
      </w:r>
    </w:p>
    <w:p w:rsidR="00870B5B" w:rsidRPr="00384878" w:rsidRDefault="008C4D65" w:rsidP="0018568E">
      <w:pPr>
        <w:pStyle w:val="30"/>
        <w:shd w:val="clear" w:color="auto" w:fill="auto"/>
        <w:spacing w:before="0" w:after="0" w:line="240" w:lineRule="auto"/>
        <w:ind w:left="709" w:right="709"/>
        <w:jc w:val="center"/>
        <w:rPr>
          <w:rFonts w:ascii="Arial" w:hAnsi="Arial" w:cs="Arial"/>
          <w:sz w:val="32"/>
          <w:szCs w:val="32"/>
        </w:rPr>
      </w:pPr>
      <w:proofErr w:type="spellStart"/>
      <w:r w:rsidRPr="00384878">
        <w:rPr>
          <w:rFonts w:ascii="Arial" w:hAnsi="Arial" w:cs="Arial"/>
          <w:sz w:val="32"/>
          <w:szCs w:val="32"/>
        </w:rPr>
        <w:t>Аталанского</w:t>
      </w:r>
      <w:proofErr w:type="spellEnd"/>
      <w:r w:rsidR="00870B5B" w:rsidRPr="00384878">
        <w:rPr>
          <w:rFonts w:ascii="Arial" w:hAnsi="Arial" w:cs="Arial"/>
          <w:sz w:val="32"/>
          <w:szCs w:val="32"/>
        </w:rPr>
        <w:t xml:space="preserve"> муниципального образования</w:t>
      </w:r>
    </w:p>
    <w:p w:rsidR="00870B5B" w:rsidRPr="00384878" w:rsidRDefault="00870B5B" w:rsidP="0018568E">
      <w:pPr>
        <w:pStyle w:val="30"/>
        <w:shd w:val="clear" w:color="auto" w:fill="auto"/>
        <w:spacing w:before="0" w:after="0" w:line="240" w:lineRule="auto"/>
        <w:ind w:left="709" w:right="709"/>
        <w:jc w:val="center"/>
        <w:rPr>
          <w:rFonts w:ascii="Arial" w:hAnsi="Arial" w:cs="Arial"/>
          <w:sz w:val="32"/>
          <w:szCs w:val="32"/>
        </w:rPr>
      </w:pPr>
    </w:p>
    <w:p w:rsidR="00870B5B" w:rsidRPr="00384878" w:rsidRDefault="00870B5B" w:rsidP="0018568E">
      <w:pPr>
        <w:pStyle w:val="30"/>
        <w:shd w:val="clear" w:color="auto" w:fill="auto"/>
        <w:spacing w:before="0"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870B5B" w:rsidRPr="00384878" w:rsidRDefault="00870B5B" w:rsidP="0018568E">
      <w:pPr>
        <w:pStyle w:val="2"/>
        <w:shd w:val="clear" w:color="auto" w:fill="auto"/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В соответствии со статьями 142 и 142.5 Бюджетного кодекса Российской Федерации Федеральным законом от 06.10.2003 № 1Э1-ФЗ «Об общих принципах организации местной самоуправления в Российской Федерации», руководствуясь Уставом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 xml:space="preserve">муниципального образования, Дума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муниципального образования</w:t>
      </w:r>
    </w:p>
    <w:p w:rsidR="00870B5B" w:rsidRPr="00384878" w:rsidRDefault="00870B5B" w:rsidP="0018568E">
      <w:pPr>
        <w:pStyle w:val="2"/>
        <w:shd w:val="clear" w:color="auto" w:fill="auto"/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</w:p>
    <w:p w:rsidR="00870B5B" w:rsidRPr="00384878" w:rsidRDefault="00870B5B" w:rsidP="0018568E">
      <w:pPr>
        <w:pStyle w:val="30"/>
        <w:shd w:val="clear" w:color="auto" w:fill="auto"/>
        <w:spacing w:before="0" w:after="0" w:line="240" w:lineRule="auto"/>
        <w:ind w:left="709" w:right="709" w:firstLine="709"/>
        <w:jc w:val="both"/>
        <w:rPr>
          <w:rFonts w:ascii="Arial" w:hAnsi="Arial" w:cs="Arial"/>
          <w:sz w:val="30"/>
          <w:szCs w:val="30"/>
        </w:rPr>
      </w:pPr>
      <w:r w:rsidRPr="00384878">
        <w:rPr>
          <w:rFonts w:ascii="Arial" w:hAnsi="Arial" w:cs="Arial"/>
          <w:sz w:val="30"/>
          <w:szCs w:val="30"/>
        </w:rPr>
        <w:t>РЕШИЛА:</w:t>
      </w:r>
    </w:p>
    <w:p w:rsidR="00870B5B" w:rsidRPr="00384878" w:rsidRDefault="00870B5B" w:rsidP="0018568E">
      <w:pPr>
        <w:pStyle w:val="30"/>
        <w:shd w:val="clear" w:color="auto" w:fill="auto"/>
        <w:spacing w:before="0"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870B5B" w:rsidRPr="00384878" w:rsidRDefault="00870B5B" w:rsidP="0018568E">
      <w:pPr>
        <w:pStyle w:val="2"/>
        <w:numPr>
          <w:ilvl w:val="0"/>
          <w:numId w:val="3"/>
        </w:numPr>
        <w:shd w:val="clear" w:color="auto" w:fill="auto"/>
        <w:tabs>
          <w:tab w:val="left" w:pos="911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Утвердить Порядок предоставления иных межбюджетных трансфертов из бюджета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 xml:space="preserve">муниципального образования бюджету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района, согласно приложению.</w:t>
      </w:r>
    </w:p>
    <w:p w:rsidR="00870B5B" w:rsidRPr="00384878" w:rsidRDefault="00870B5B" w:rsidP="0018568E">
      <w:pPr>
        <w:pStyle w:val="2"/>
        <w:numPr>
          <w:ilvl w:val="0"/>
          <w:numId w:val="3"/>
        </w:numPr>
        <w:shd w:val="clear" w:color="auto" w:fill="auto"/>
        <w:tabs>
          <w:tab w:val="left" w:pos="911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>Утвердить Методику расчета объёма иных межбюджетных трансфертов на финансовое обеспечение переданных полномочий по осуществлению внешнего муниципального финансового контроля.</w:t>
      </w:r>
    </w:p>
    <w:p w:rsidR="00870B5B" w:rsidRPr="00384878" w:rsidRDefault="00870B5B" w:rsidP="0018568E">
      <w:pPr>
        <w:pStyle w:val="2"/>
        <w:shd w:val="clear" w:color="auto" w:fill="auto"/>
        <w:tabs>
          <w:tab w:val="left" w:pos="1752"/>
        </w:tabs>
        <w:spacing w:before="0" w:after="0" w:line="240" w:lineRule="auto"/>
        <w:ind w:left="709" w:right="709" w:firstLine="0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84878">
        <w:rPr>
          <w:rFonts w:ascii="Arial" w:hAnsi="Arial" w:cs="Arial"/>
          <w:sz w:val="24"/>
          <w:szCs w:val="24"/>
        </w:rPr>
        <w:t>Контроль</w:t>
      </w:r>
      <w:r w:rsidRPr="00384878">
        <w:rPr>
          <w:rFonts w:ascii="Arial" w:hAnsi="Arial" w:cs="Arial"/>
          <w:sz w:val="24"/>
          <w:szCs w:val="24"/>
        </w:rPr>
        <w:tab/>
        <w:t>за</w:t>
      </w:r>
      <w:proofErr w:type="gramEnd"/>
      <w:r w:rsidRPr="00384878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46F64" w:rsidRPr="00384878" w:rsidRDefault="00870B5B" w:rsidP="0018568E">
      <w:pPr>
        <w:ind w:left="709" w:right="709" w:firstLine="708"/>
        <w:jc w:val="both"/>
        <w:rPr>
          <w:rFonts w:ascii="Arial" w:hAnsi="Arial" w:cs="Arial"/>
        </w:rPr>
      </w:pPr>
      <w:r w:rsidRPr="00384878">
        <w:rPr>
          <w:rFonts w:ascii="Arial" w:hAnsi="Arial" w:cs="Arial"/>
        </w:rPr>
        <w:t>4</w:t>
      </w:r>
      <w:r w:rsidR="0013789B" w:rsidRPr="00384878">
        <w:rPr>
          <w:rFonts w:ascii="Arial" w:hAnsi="Arial" w:cs="Arial"/>
        </w:rPr>
        <w:t xml:space="preserve">. </w:t>
      </w:r>
      <w:r w:rsidR="008C4D65" w:rsidRPr="00384878">
        <w:rPr>
          <w:rFonts w:ascii="Arial" w:hAnsi="Arial" w:cs="Arial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="008C4D65" w:rsidRPr="00384878">
        <w:rPr>
          <w:rFonts w:ascii="Arial" w:hAnsi="Arial" w:cs="Arial"/>
        </w:rPr>
        <w:t>аталанка</w:t>
      </w:r>
      <w:proofErr w:type="gramStart"/>
      <w:r w:rsidR="008C4D65" w:rsidRPr="00384878">
        <w:rPr>
          <w:rFonts w:ascii="Arial" w:hAnsi="Arial" w:cs="Arial"/>
        </w:rPr>
        <w:t>.р</w:t>
      </w:r>
      <w:proofErr w:type="gramEnd"/>
      <w:r w:rsidR="008C4D65" w:rsidRPr="00384878">
        <w:rPr>
          <w:rFonts w:ascii="Arial" w:hAnsi="Arial" w:cs="Arial"/>
        </w:rPr>
        <w:t>ф</w:t>
      </w:r>
      <w:proofErr w:type="spellEnd"/>
    </w:p>
    <w:p w:rsidR="00870B5B" w:rsidRPr="00384878" w:rsidRDefault="00870B5B" w:rsidP="0018568E">
      <w:pPr>
        <w:ind w:left="709" w:right="709"/>
        <w:jc w:val="both"/>
        <w:rPr>
          <w:rFonts w:ascii="Arial" w:hAnsi="Arial" w:cs="Arial"/>
        </w:rPr>
      </w:pPr>
    </w:p>
    <w:p w:rsidR="00870B5B" w:rsidRPr="00384878" w:rsidRDefault="00870B5B" w:rsidP="0018568E">
      <w:pPr>
        <w:ind w:left="709" w:right="709"/>
        <w:jc w:val="both"/>
        <w:rPr>
          <w:rFonts w:ascii="Arial" w:hAnsi="Arial" w:cs="Arial"/>
        </w:rPr>
      </w:pPr>
    </w:p>
    <w:p w:rsidR="008C4D65" w:rsidRPr="00384878" w:rsidRDefault="008C4D65" w:rsidP="0018568E">
      <w:pPr>
        <w:tabs>
          <w:tab w:val="left" w:pos="9616"/>
        </w:tabs>
        <w:ind w:left="709" w:right="709" w:firstLine="284"/>
        <w:rPr>
          <w:rFonts w:ascii="Arial" w:hAnsi="Arial" w:cs="Arial"/>
        </w:rPr>
      </w:pPr>
      <w:r w:rsidRPr="00384878">
        <w:rPr>
          <w:rFonts w:ascii="Arial" w:hAnsi="Arial" w:cs="Arial"/>
        </w:rPr>
        <w:t>Глава администрации</w:t>
      </w:r>
    </w:p>
    <w:p w:rsidR="008C4D65" w:rsidRPr="00384878" w:rsidRDefault="008C4D65" w:rsidP="0018568E">
      <w:pPr>
        <w:tabs>
          <w:tab w:val="left" w:pos="9616"/>
        </w:tabs>
        <w:ind w:left="709" w:right="709" w:firstLine="284"/>
        <w:rPr>
          <w:rFonts w:ascii="Arial" w:hAnsi="Arial" w:cs="Arial"/>
        </w:rPr>
      </w:pPr>
      <w:proofErr w:type="spellStart"/>
      <w:r w:rsidRPr="00384878">
        <w:rPr>
          <w:rFonts w:ascii="Arial" w:hAnsi="Arial" w:cs="Arial"/>
        </w:rPr>
        <w:t>Аталанского</w:t>
      </w:r>
      <w:proofErr w:type="spellEnd"/>
      <w:r w:rsidRPr="00384878">
        <w:rPr>
          <w:rFonts w:ascii="Arial" w:hAnsi="Arial" w:cs="Arial"/>
        </w:rPr>
        <w:t xml:space="preserve"> сельского по</w:t>
      </w:r>
      <w:r w:rsidR="0018568E">
        <w:rPr>
          <w:rFonts w:ascii="Arial" w:hAnsi="Arial" w:cs="Arial"/>
        </w:rPr>
        <w:t xml:space="preserve">селения       </w:t>
      </w:r>
      <w:r w:rsidRPr="00384878">
        <w:rPr>
          <w:rFonts w:ascii="Arial" w:hAnsi="Arial" w:cs="Arial"/>
        </w:rPr>
        <w:t xml:space="preserve">                       Г.В. </w:t>
      </w:r>
      <w:proofErr w:type="spellStart"/>
      <w:r w:rsidRPr="00384878">
        <w:rPr>
          <w:rFonts w:ascii="Arial" w:hAnsi="Arial" w:cs="Arial"/>
        </w:rPr>
        <w:t>Ситинская</w:t>
      </w:r>
      <w:proofErr w:type="spellEnd"/>
    </w:p>
    <w:p w:rsidR="00870B5B" w:rsidRPr="00384878" w:rsidRDefault="00674E3E" w:rsidP="0018568E">
      <w:pPr>
        <w:ind w:left="709" w:right="709"/>
        <w:rPr>
          <w:rFonts w:ascii="Arial" w:hAnsi="Arial" w:cs="Arial"/>
        </w:rPr>
      </w:pPr>
      <w:r w:rsidRPr="00384878">
        <w:rPr>
          <w:rFonts w:ascii="Arial" w:hAnsi="Arial" w:cs="Arial"/>
        </w:rPr>
        <w:tab/>
      </w:r>
      <w:r w:rsidRPr="00384878">
        <w:rPr>
          <w:rFonts w:ascii="Arial" w:hAnsi="Arial" w:cs="Arial"/>
        </w:rPr>
        <w:tab/>
        <w:t xml:space="preserve">      </w:t>
      </w:r>
    </w:p>
    <w:p w:rsidR="00870B5B" w:rsidRPr="00384878" w:rsidRDefault="00870B5B" w:rsidP="0018568E">
      <w:pPr>
        <w:ind w:left="709" w:right="709" w:firstLine="709"/>
        <w:rPr>
          <w:rFonts w:ascii="Arial" w:hAnsi="Arial" w:cs="Arial"/>
        </w:rPr>
      </w:pPr>
    </w:p>
    <w:p w:rsidR="00870B5B" w:rsidRPr="00384878" w:rsidRDefault="00870B5B" w:rsidP="0018568E">
      <w:pPr>
        <w:ind w:left="709" w:right="709" w:firstLine="709"/>
        <w:rPr>
          <w:rFonts w:ascii="Arial" w:hAnsi="Arial" w:cs="Arial"/>
        </w:rPr>
      </w:pPr>
    </w:p>
    <w:p w:rsidR="00870B5B" w:rsidRPr="00384878" w:rsidRDefault="00870B5B" w:rsidP="0018568E">
      <w:pPr>
        <w:ind w:left="709" w:right="709" w:firstLine="709"/>
        <w:rPr>
          <w:rFonts w:ascii="Arial" w:hAnsi="Arial" w:cs="Arial"/>
        </w:rPr>
      </w:pPr>
    </w:p>
    <w:p w:rsidR="00870B5B" w:rsidRPr="00384878" w:rsidRDefault="00870B5B" w:rsidP="0018568E">
      <w:pPr>
        <w:ind w:left="709" w:right="709" w:firstLine="709"/>
        <w:rPr>
          <w:rFonts w:ascii="Arial" w:hAnsi="Arial" w:cs="Arial"/>
        </w:rPr>
      </w:pPr>
    </w:p>
    <w:p w:rsidR="00870B5B" w:rsidRPr="00384878" w:rsidRDefault="00870B5B" w:rsidP="0018568E">
      <w:pPr>
        <w:ind w:left="709" w:right="709" w:firstLine="709"/>
        <w:rPr>
          <w:rFonts w:ascii="Arial" w:hAnsi="Arial" w:cs="Arial"/>
        </w:rPr>
      </w:pPr>
    </w:p>
    <w:p w:rsidR="00870B5B" w:rsidRPr="00384878" w:rsidRDefault="00870B5B" w:rsidP="0018568E">
      <w:pPr>
        <w:ind w:left="709" w:right="709" w:firstLine="709"/>
        <w:rPr>
          <w:rFonts w:ascii="Arial" w:hAnsi="Arial" w:cs="Arial"/>
        </w:rPr>
      </w:pPr>
    </w:p>
    <w:p w:rsidR="008C4D65" w:rsidRPr="00384878" w:rsidRDefault="008C4D65" w:rsidP="0018568E">
      <w:pPr>
        <w:ind w:left="709" w:right="709" w:firstLine="709"/>
        <w:rPr>
          <w:rFonts w:ascii="Arial" w:hAnsi="Arial" w:cs="Arial"/>
        </w:rPr>
      </w:pPr>
    </w:p>
    <w:p w:rsidR="008C4D65" w:rsidRPr="00384878" w:rsidRDefault="008C4D65" w:rsidP="0018568E">
      <w:pPr>
        <w:ind w:left="709" w:right="709" w:firstLine="709"/>
        <w:rPr>
          <w:rFonts w:ascii="Arial" w:hAnsi="Arial" w:cs="Arial"/>
        </w:rPr>
      </w:pPr>
    </w:p>
    <w:p w:rsidR="008C4D65" w:rsidRPr="00384878" w:rsidRDefault="008C4D65" w:rsidP="0018568E">
      <w:pPr>
        <w:ind w:left="709" w:right="709" w:firstLine="709"/>
        <w:rPr>
          <w:rFonts w:ascii="Arial" w:hAnsi="Arial" w:cs="Arial"/>
        </w:rPr>
      </w:pPr>
    </w:p>
    <w:p w:rsidR="008C4D65" w:rsidRPr="00384878" w:rsidRDefault="008C4D65" w:rsidP="0018568E">
      <w:pPr>
        <w:ind w:left="709" w:right="709" w:firstLine="709"/>
        <w:rPr>
          <w:rFonts w:ascii="Arial" w:hAnsi="Arial" w:cs="Arial"/>
        </w:rPr>
      </w:pPr>
    </w:p>
    <w:p w:rsidR="00870B5B" w:rsidRPr="00384878" w:rsidRDefault="0018568E" w:rsidP="0018568E">
      <w:pPr>
        <w:ind w:left="709" w:right="709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870B5B" w:rsidRPr="00384878">
        <w:rPr>
          <w:rFonts w:ascii="Arial" w:hAnsi="Arial" w:cs="Arial"/>
        </w:rPr>
        <w:t>риложение</w:t>
      </w:r>
    </w:p>
    <w:p w:rsidR="00870B5B" w:rsidRPr="00384878" w:rsidRDefault="00CE3D0E" w:rsidP="0018568E">
      <w:pPr>
        <w:ind w:left="709" w:right="709" w:firstLine="709"/>
        <w:jc w:val="right"/>
        <w:rPr>
          <w:rFonts w:ascii="Arial" w:hAnsi="Arial" w:cs="Arial"/>
        </w:rPr>
      </w:pPr>
      <w:r w:rsidRPr="00384878">
        <w:rPr>
          <w:rFonts w:ascii="Arial" w:hAnsi="Arial" w:cs="Arial"/>
        </w:rPr>
        <w:t xml:space="preserve"> к постановлению </w:t>
      </w:r>
      <w:r w:rsidR="00870B5B" w:rsidRPr="00384878">
        <w:rPr>
          <w:rFonts w:ascii="Arial" w:hAnsi="Arial" w:cs="Arial"/>
        </w:rPr>
        <w:t xml:space="preserve"> </w:t>
      </w:r>
      <w:proofErr w:type="spellStart"/>
      <w:r w:rsidR="008C4D65" w:rsidRPr="00384878">
        <w:rPr>
          <w:rFonts w:ascii="Arial" w:hAnsi="Arial" w:cs="Arial"/>
        </w:rPr>
        <w:t>Аталанского</w:t>
      </w:r>
      <w:proofErr w:type="spellEnd"/>
    </w:p>
    <w:p w:rsidR="00870B5B" w:rsidRPr="00384878" w:rsidRDefault="00870B5B" w:rsidP="0018568E">
      <w:pPr>
        <w:ind w:left="709" w:right="709" w:firstLine="709"/>
        <w:jc w:val="right"/>
        <w:rPr>
          <w:rFonts w:ascii="Arial" w:hAnsi="Arial" w:cs="Arial"/>
        </w:rPr>
      </w:pPr>
      <w:r w:rsidRPr="00384878">
        <w:rPr>
          <w:rFonts w:ascii="Arial" w:hAnsi="Arial" w:cs="Arial"/>
        </w:rPr>
        <w:t xml:space="preserve">муниципального образования </w:t>
      </w:r>
    </w:p>
    <w:p w:rsidR="00870B5B" w:rsidRPr="00384878" w:rsidRDefault="008C4D65" w:rsidP="0018568E">
      <w:pPr>
        <w:ind w:left="709" w:right="709" w:firstLine="709"/>
        <w:rPr>
          <w:rFonts w:ascii="Arial" w:hAnsi="Arial" w:cs="Arial"/>
        </w:rPr>
      </w:pPr>
      <w:r w:rsidRPr="00384878">
        <w:rPr>
          <w:rFonts w:ascii="Arial" w:hAnsi="Arial" w:cs="Arial"/>
        </w:rPr>
        <w:t xml:space="preserve">                                           </w:t>
      </w:r>
      <w:r w:rsidR="0018568E">
        <w:rPr>
          <w:rFonts w:ascii="Arial" w:hAnsi="Arial" w:cs="Arial"/>
        </w:rPr>
        <w:t xml:space="preserve">                             </w:t>
      </w:r>
      <w:bookmarkStart w:id="0" w:name="_GoBack"/>
      <w:bookmarkEnd w:id="0"/>
      <w:r w:rsidR="00384878" w:rsidRPr="00384878">
        <w:rPr>
          <w:rFonts w:ascii="Arial" w:hAnsi="Arial" w:cs="Arial"/>
        </w:rPr>
        <w:t xml:space="preserve"> </w:t>
      </w:r>
      <w:r w:rsidR="009605BF" w:rsidRPr="00384878">
        <w:rPr>
          <w:rFonts w:ascii="Arial" w:hAnsi="Arial" w:cs="Arial"/>
        </w:rPr>
        <w:t>от</w:t>
      </w:r>
      <w:r w:rsidRPr="00384878">
        <w:rPr>
          <w:rFonts w:ascii="Arial" w:hAnsi="Arial" w:cs="Arial"/>
        </w:rPr>
        <w:t xml:space="preserve">  </w:t>
      </w:r>
      <w:r w:rsidR="00256759" w:rsidRPr="00384878">
        <w:rPr>
          <w:rFonts w:ascii="Arial" w:hAnsi="Arial" w:cs="Arial"/>
        </w:rPr>
        <w:t xml:space="preserve">01.09.2023г </w:t>
      </w:r>
      <w:r w:rsidRPr="00384878">
        <w:rPr>
          <w:rFonts w:ascii="Arial" w:hAnsi="Arial" w:cs="Arial"/>
        </w:rPr>
        <w:t xml:space="preserve"> </w:t>
      </w:r>
      <w:r w:rsidR="00256759" w:rsidRPr="00384878">
        <w:rPr>
          <w:rFonts w:ascii="Arial" w:hAnsi="Arial" w:cs="Arial"/>
        </w:rPr>
        <w:t>№29</w:t>
      </w:r>
    </w:p>
    <w:p w:rsidR="00870B5B" w:rsidRPr="00384878" w:rsidRDefault="00870B5B" w:rsidP="0018568E">
      <w:pPr>
        <w:pStyle w:val="32"/>
        <w:keepNext/>
        <w:keepLines/>
        <w:shd w:val="clear" w:color="auto" w:fill="auto"/>
        <w:spacing w:before="0" w:line="240" w:lineRule="auto"/>
        <w:ind w:left="709" w:right="709"/>
        <w:outlineLvl w:val="9"/>
        <w:rPr>
          <w:rFonts w:ascii="Arial" w:hAnsi="Arial" w:cs="Arial"/>
          <w:sz w:val="24"/>
          <w:szCs w:val="24"/>
        </w:rPr>
      </w:pPr>
      <w:bookmarkStart w:id="1" w:name="bookmark2"/>
    </w:p>
    <w:p w:rsidR="00870B5B" w:rsidRPr="00384878" w:rsidRDefault="00870B5B" w:rsidP="0018568E">
      <w:pPr>
        <w:pStyle w:val="32"/>
        <w:keepNext/>
        <w:keepLines/>
        <w:shd w:val="clear" w:color="auto" w:fill="auto"/>
        <w:spacing w:before="0" w:line="240" w:lineRule="auto"/>
        <w:ind w:left="709" w:right="709"/>
        <w:outlineLvl w:val="9"/>
        <w:rPr>
          <w:rFonts w:ascii="Arial" w:hAnsi="Arial" w:cs="Arial"/>
          <w:sz w:val="30"/>
          <w:szCs w:val="30"/>
        </w:rPr>
      </w:pPr>
      <w:r w:rsidRPr="00384878">
        <w:rPr>
          <w:rFonts w:ascii="Arial" w:hAnsi="Arial" w:cs="Arial"/>
          <w:sz w:val="30"/>
          <w:szCs w:val="30"/>
        </w:rPr>
        <w:t>Порядок</w:t>
      </w:r>
      <w:bookmarkEnd w:id="1"/>
    </w:p>
    <w:p w:rsidR="00870B5B" w:rsidRPr="00384878" w:rsidRDefault="00870B5B" w:rsidP="0018568E">
      <w:pPr>
        <w:pStyle w:val="50"/>
        <w:shd w:val="clear" w:color="auto" w:fill="auto"/>
        <w:spacing w:line="240" w:lineRule="auto"/>
        <w:ind w:left="709" w:right="709"/>
        <w:rPr>
          <w:rFonts w:ascii="Arial" w:hAnsi="Arial" w:cs="Arial"/>
          <w:sz w:val="30"/>
          <w:szCs w:val="30"/>
        </w:rPr>
      </w:pPr>
      <w:r w:rsidRPr="00384878">
        <w:rPr>
          <w:rFonts w:ascii="Arial" w:hAnsi="Arial" w:cs="Arial"/>
          <w:sz w:val="30"/>
          <w:szCs w:val="30"/>
        </w:rPr>
        <w:t xml:space="preserve">предоставления иных межбюджетных трансфертов из бюджета </w:t>
      </w:r>
      <w:proofErr w:type="spellStart"/>
      <w:r w:rsidR="008C4D65" w:rsidRPr="00384878">
        <w:rPr>
          <w:rFonts w:ascii="Arial" w:hAnsi="Arial" w:cs="Arial"/>
          <w:sz w:val="30"/>
          <w:szCs w:val="30"/>
        </w:rPr>
        <w:t>Аталанского</w:t>
      </w:r>
      <w:proofErr w:type="spellEnd"/>
      <w:r w:rsidR="008C4D65" w:rsidRPr="00384878">
        <w:rPr>
          <w:rFonts w:ascii="Arial" w:hAnsi="Arial" w:cs="Arial"/>
          <w:sz w:val="30"/>
          <w:szCs w:val="30"/>
        </w:rPr>
        <w:t xml:space="preserve"> </w:t>
      </w:r>
      <w:r w:rsidRPr="00384878">
        <w:rPr>
          <w:rFonts w:ascii="Arial" w:hAnsi="Arial" w:cs="Arial"/>
          <w:sz w:val="30"/>
          <w:szCs w:val="30"/>
        </w:rPr>
        <w:t>муниципального образования в бюджет</w:t>
      </w:r>
      <w:bookmarkStart w:id="2" w:name="bookmark3"/>
      <w:r w:rsidRPr="0038487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8C4D65" w:rsidRPr="00384878">
        <w:rPr>
          <w:rFonts w:ascii="Arial" w:hAnsi="Arial" w:cs="Arial"/>
          <w:sz w:val="30"/>
          <w:szCs w:val="30"/>
        </w:rPr>
        <w:t>Усть-Удинского</w:t>
      </w:r>
      <w:proofErr w:type="spellEnd"/>
      <w:r w:rsidR="008C4D65" w:rsidRPr="00384878">
        <w:rPr>
          <w:rFonts w:ascii="Arial" w:hAnsi="Arial" w:cs="Arial"/>
          <w:sz w:val="30"/>
          <w:szCs w:val="30"/>
        </w:rPr>
        <w:t xml:space="preserve"> </w:t>
      </w:r>
      <w:r w:rsidRPr="00384878">
        <w:rPr>
          <w:rFonts w:ascii="Arial" w:hAnsi="Arial" w:cs="Arial"/>
          <w:sz w:val="30"/>
          <w:szCs w:val="30"/>
        </w:rPr>
        <w:t xml:space="preserve">района </w:t>
      </w:r>
    </w:p>
    <w:p w:rsidR="00870B5B" w:rsidRPr="00384878" w:rsidRDefault="00870B5B" w:rsidP="0018568E">
      <w:pPr>
        <w:pStyle w:val="50"/>
        <w:shd w:val="clear" w:color="auto" w:fill="auto"/>
        <w:spacing w:line="240" w:lineRule="auto"/>
        <w:ind w:left="709" w:right="709" w:firstLine="709"/>
        <w:rPr>
          <w:rFonts w:ascii="Arial" w:hAnsi="Arial" w:cs="Arial"/>
          <w:sz w:val="30"/>
          <w:szCs w:val="30"/>
        </w:rPr>
      </w:pPr>
    </w:p>
    <w:p w:rsidR="00870B5B" w:rsidRPr="00384878" w:rsidRDefault="00870B5B" w:rsidP="0018568E">
      <w:pPr>
        <w:pStyle w:val="50"/>
        <w:shd w:val="clear" w:color="auto" w:fill="auto"/>
        <w:spacing w:line="240" w:lineRule="auto"/>
        <w:ind w:left="709" w:right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>1. Общие положения</w:t>
      </w:r>
      <w:bookmarkEnd w:id="2"/>
    </w:p>
    <w:p w:rsidR="009605BF" w:rsidRPr="00384878" w:rsidRDefault="009605BF" w:rsidP="0018568E">
      <w:pPr>
        <w:pStyle w:val="50"/>
        <w:shd w:val="clear" w:color="auto" w:fill="auto"/>
        <w:spacing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870B5B" w:rsidRPr="00384878" w:rsidRDefault="00870B5B" w:rsidP="0018568E">
      <w:pPr>
        <w:pStyle w:val="2"/>
        <w:numPr>
          <w:ilvl w:val="0"/>
          <w:numId w:val="4"/>
        </w:numPr>
        <w:shd w:val="clear" w:color="auto" w:fill="auto"/>
        <w:tabs>
          <w:tab w:val="left" w:pos="525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Настоящий Порядок определяет основания и условия предоставления иных межбюджетных трансфертов из бюджета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 xml:space="preserve">МО бюджету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района, а также осуществления контроля над расходованием данных средств.</w:t>
      </w:r>
    </w:p>
    <w:p w:rsidR="00870B5B" w:rsidRPr="00384878" w:rsidRDefault="00870B5B" w:rsidP="0018568E">
      <w:pPr>
        <w:pStyle w:val="2"/>
        <w:numPr>
          <w:ilvl w:val="0"/>
          <w:numId w:val="4"/>
        </w:numPr>
        <w:shd w:val="clear" w:color="auto" w:fill="auto"/>
        <w:tabs>
          <w:tab w:val="left" w:pos="525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Иные межбюджетные трансферты предусматриваются в составе бюджета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 xml:space="preserve">МО в целях передачи органам местного самоуправления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района осуществления части полномочий по вопросам местного значения.</w:t>
      </w:r>
    </w:p>
    <w:p w:rsidR="00870B5B" w:rsidRPr="00384878" w:rsidRDefault="00870B5B" w:rsidP="0018568E">
      <w:pPr>
        <w:pStyle w:val="2"/>
        <w:numPr>
          <w:ilvl w:val="0"/>
          <w:numId w:val="4"/>
        </w:numPr>
        <w:shd w:val="clear" w:color="auto" w:fill="auto"/>
        <w:tabs>
          <w:tab w:val="left" w:pos="525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>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870B5B" w:rsidRPr="00384878" w:rsidRDefault="00870B5B" w:rsidP="0018568E">
      <w:pPr>
        <w:pStyle w:val="2"/>
        <w:shd w:val="clear" w:color="auto" w:fill="auto"/>
        <w:tabs>
          <w:tab w:val="left" w:pos="525"/>
        </w:tabs>
        <w:spacing w:before="0" w:after="0" w:line="240" w:lineRule="auto"/>
        <w:ind w:left="709" w:right="709" w:firstLine="0"/>
        <w:rPr>
          <w:rFonts w:ascii="Arial" w:hAnsi="Arial" w:cs="Arial"/>
          <w:sz w:val="24"/>
          <w:szCs w:val="24"/>
        </w:rPr>
      </w:pPr>
    </w:p>
    <w:p w:rsidR="00870B5B" w:rsidRPr="00384878" w:rsidRDefault="00870B5B" w:rsidP="0018568E">
      <w:pPr>
        <w:pStyle w:val="32"/>
        <w:keepNext/>
        <w:keepLines/>
        <w:shd w:val="clear" w:color="auto" w:fill="auto"/>
        <w:tabs>
          <w:tab w:val="left" w:pos="250"/>
        </w:tabs>
        <w:spacing w:before="0" w:line="240" w:lineRule="auto"/>
        <w:ind w:left="709" w:right="709"/>
        <w:outlineLvl w:val="9"/>
        <w:rPr>
          <w:rFonts w:ascii="Arial" w:hAnsi="Arial" w:cs="Arial"/>
          <w:sz w:val="24"/>
          <w:szCs w:val="24"/>
        </w:rPr>
      </w:pPr>
      <w:bookmarkStart w:id="3" w:name="bookmark4"/>
      <w:r w:rsidRPr="00384878">
        <w:rPr>
          <w:rFonts w:ascii="Arial" w:hAnsi="Arial" w:cs="Arial"/>
          <w:sz w:val="24"/>
          <w:szCs w:val="24"/>
        </w:rPr>
        <w:t>2. Порядок и условия предоставления иных межбюджетных трансфертов</w:t>
      </w:r>
      <w:bookmarkEnd w:id="3"/>
    </w:p>
    <w:p w:rsidR="00870B5B" w:rsidRPr="00384878" w:rsidRDefault="00870B5B" w:rsidP="0018568E">
      <w:pPr>
        <w:pStyle w:val="32"/>
        <w:keepNext/>
        <w:keepLines/>
        <w:shd w:val="clear" w:color="auto" w:fill="auto"/>
        <w:tabs>
          <w:tab w:val="left" w:pos="250"/>
        </w:tabs>
        <w:spacing w:before="0" w:line="240" w:lineRule="auto"/>
        <w:ind w:left="709" w:right="709"/>
        <w:outlineLvl w:val="9"/>
        <w:rPr>
          <w:rFonts w:ascii="Arial" w:hAnsi="Arial" w:cs="Arial"/>
          <w:sz w:val="24"/>
          <w:szCs w:val="24"/>
        </w:rPr>
      </w:pPr>
    </w:p>
    <w:p w:rsidR="00870B5B" w:rsidRPr="00384878" w:rsidRDefault="00870B5B" w:rsidP="0018568E">
      <w:pPr>
        <w:pStyle w:val="2"/>
        <w:numPr>
          <w:ilvl w:val="1"/>
          <w:numId w:val="5"/>
        </w:numPr>
        <w:shd w:val="clear" w:color="auto" w:fill="auto"/>
        <w:tabs>
          <w:tab w:val="left" w:pos="525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Основаниями предоставления иных межбюджетных трансфертов из бюджета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 xml:space="preserve">МО бюджету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района являются:</w:t>
      </w:r>
    </w:p>
    <w:p w:rsidR="00870B5B" w:rsidRPr="00384878" w:rsidRDefault="00870B5B" w:rsidP="0018568E">
      <w:pPr>
        <w:pStyle w:val="2"/>
        <w:numPr>
          <w:ilvl w:val="2"/>
          <w:numId w:val="5"/>
        </w:numPr>
        <w:shd w:val="clear" w:color="auto" w:fill="auto"/>
        <w:tabs>
          <w:tab w:val="left" w:pos="721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>принят</w:t>
      </w:r>
      <w:r w:rsidR="00CE3D0E" w:rsidRPr="00384878">
        <w:rPr>
          <w:rFonts w:ascii="Arial" w:hAnsi="Arial" w:cs="Arial"/>
          <w:sz w:val="24"/>
          <w:szCs w:val="24"/>
        </w:rPr>
        <w:t>ие соответствующего решением Думы</w:t>
      </w:r>
      <w:r w:rsidRPr="003848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МО о передаче и принятии части полномочий;</w:t>
      </w:r>
    </w:p>
    <w:p w:rsidR="00870B5B" w:rsidRPr="00384878" w:rsidRDefault="00870B5B" w:rsidP="0018568E">
      <w:pPr>
        <w:pStyle w:val="2"/>
        <w:numPr>
          <w:ilvl w:val="2"/>
          <w:numId w:val="5"/>
        </w:numPr>
        <w:shd w:val="clear" w:color="auto" w:fill="auto"/>
        <w:tabs>
          <w:tab w:val="left" w:pos="525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заключение соглашения между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Аталанским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 xml:space="preserve">МО и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Усть-Удинским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районом о передаче и принятии части полномочий по вопросам местного значения.</w:t>
      </w:r>
    </w:p>
    <w:p w:rsidR="00870B5B" w:rsidRPr="00384878" w:rsidRDefault="00870B5B" w:rsidP="0018568E">
      <w:pPr>
        <w:pStyle w:val="2"/>
        <w:numPr>
          <w:ilvl w:val="1"/>
          <w:numId w:val="5"/>
        </w:numPr>
        <w:shd w:val="clear" w:color="auto" w:fill="auto"/>
        <w:tabs>
          <w:tab w:val="left" w:pos="525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Объем средств и целевое назначение иных межбюджетных трансфертов утверждаются решением Думы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МО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70B5B" w:rsidRPr="00384878" w:rsidRDefault="00870B5B" w:rsidP="0018568E">
      <w:pPr>
        <w:pStyle w:val="2"/>
        <w:numPr>
          <w:ilvl w:val="1"/>
          <w:numId w:val="5"/>
        </w:numPr>
        <w:shd w:val="clear" w:color="auto" w:fill="auto"/>
        <w:tabs>
          <w:tab w:val="left" w:pos="525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870B5B" w:rsidRPr="00384878" w:rsidRDefault="00870B5B" w:rsidP="0018568E">
      <w:pPr>
        <w:pStyle w:val="2"/>
        <w:numPr>
          <w:ilvl w:val="1"/>
          <w:numId w:val="5"/>
        </w:numPr>
        <w:shd w:val="clear" w:color="auto" w:fill="auto"/>
        <w:tabs>
          <w:tab w:val="left" w:pos="525"/>
        </w:tabs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Иные межбюджетные трансферты, передаваемые бюджету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 xml:space="preserve">района, учитываются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Усть-Удинском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районом в составе доходов согласно бюджетной классификации, а также направляются и расходуются по целевому назначению.</w:t>
      </w:r>
    </w:p>
    <w:p w:rsidR="00870B5B" w:rsidRPr="00384878" w:rsidRDefault="00870B5B" w:rsidP="0018568E">
      <w:pPr>
        <w:pStyle w:val="2"/>
        <w:shd w:val="clear" w:color="auto" w:fill="auto"/>
        <w:tabs>
          <w:tab w:val="left" w:pos="525"/>
        </w:tabs>
        <w:spacing w:before="0" w:after="0" w:line="240" w:lineRule="auto"/>
        <w:ind w:left="709" w:right="709" w:firstLine="0"/>
        <w:rPr>
          <w:rFonts w:ascii="Arial" w:hAnsi="Arial" w:cs="Arial"/>
          <w:sz w:val="24"/>
          <w:szCs w:val="24"/>
        </w:rPr>
      </w:pPr>
    </w:p>
    <w:p w:rsidR="00870B5B" w:rsidRPr="00384878" w:rsidRDefault="00870B5B" w:rsidP="0018568E">
      <w:pPr>
        <w:pStyle w:val="32"/>
        <w:keepNext/>
        <w:keepLines/>
        <w:shd w:val="clear" w:color="auto" w:fill="auto"/>
        <w:tabs>
          <w:tab w:val="left" w:pos="2150"/>
        </w:tabs>
        <w:spacing w:before="0" w:line="240" w:lineRule="auto"/>
        <w:ind w:left="709" w:right="709"/>
        <w:outlineLvl w:val="9"/>
        <w:rPr>
          <w:rFonts w:ascii="Arial" w:hAnsi="Arial" w:cs="Arial"/>
          <w:sz w:val="24"/>
          <w:szCs w:val="24"/>
        </w:rPr>
      </w:pPr>
      <w:bookmarkStart w:id="4" w:name="bookmark5"/>
      <w:r w:rsidRPr="00384878">
        <w:rPr>
          <w:rFonts w:ascii="Arial" w:hAnsi="Arial" w:cs="Arial"/>
          <w:sz w:val="24"/>
          <w:szCs w:val="24"/>
        </w:rPr>
        <w:lastRenderedPageBreak/>
        <w:t>3.</w:t>
      </w:r>
      <w:proofErr w:type="gramStart"/>
      <w:r w:rsidRPr="003848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4878">
        <w:rPr>
          <w:rFonts w:ascii="Arial" w:hAnsi="Arial" w:cs="Arial"/>
          <w:sz w:val="24"/>
          <w:szCs w:val="24"/>
        </w:rPr>
        <w:t xml:space="preserve"> использованием иных межбюджетных трансфертов</w:t>
      </w:r>
      <w:bookmarkEnd w:id="4"/>
    </w:p>
    <w:p w:rsidR="00870B5B" w:rsidRPr="00384878" w:rsidRDefault="00870B5B" w:rsidP="0018568E">
      <w:pPr>
        <w:pStyle w:val="32"/>
        <w:keepNext/>
        <w:keepLines/>
        <w:shd w:val="clear" w:color="auto" w:fill="auto"/>
        <w:tabs>
          <w:tab w:val="left" w:pos="2150"/>
        </w:tabs>
        <w:spacing w:before="0" w:line="240" w:lineRule="auto"/>
        <w:ind w:left="709" w:right="709"/>
        <w:outlineLvl w:val="9"/>
        <w:rPr>
          <w:rFonts w:ascii="Arial" w:hAnsi="Arial" w:cs="Arial"/>
          <w:sz w:val="24"/>
          <w:szCs w:val="24"/>
        </w:rPr>
      </w:pPr>
    </w:p>
    <w:p w:rsidR="00870B5B" w:rsidRPr="00384878" w:rsidRDefault="009605BF" w:rsidP="0018568E">
      <w:pPr>
        <w:pStyle w:val="2"/>
        <w:shd w:val="clear" w:color="auto" w:fill="auto"/>
        <w:tabs>
          <w:tab w:val="left" w:pos="532"/>
        </w:tabs>
        <w:spacing w:before="0" w:after="0" w:line="240" w:lineRule="auto"/>
        <w:ind w:left="709" w:right="709" w:firstLine="0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ab/>
        <w:t xml:space="preserve">3.1. </w:t>
      </w:r>
      <w:r w:rsidR="00870B5B" w:rsidRPr="00384878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="00870B5B" w:rsidRPr="00384878">
        <w:rPr>
          <w:rFonts w:ascii="Arial" w:hAnsi="Arial" w:cs="Arial"/>
          <w:sz w:val="24"/>
          <w:szCs w:val="24"/>
        </w:rPr>
        <w:t xml:space="preserve">района в сроки и </w:t>
      </w:r>
      <w:proofErr w:type="gramStart"/>
      <w:r w:rsidR="00870B5B" w:rsidRPr="00384878">
        <w:rPr>
          <w:rFonts w:ascii="Arial" w:hAnsi="Arial" w:cs="Arial"/>
          <w:sz w:val="24"/>
          <w:szCs w:val="24"/>
        </w:rPr>
        <w:t>формах</w:t>
      </w:r>
      <w:proofErr w:type="gramEnd"/>
      <w:r w:rsidR="00870B5B" w:rsidRPr="00384878">
        <w:rPr>
          <w:rFonts w:ascii="Arial" w:hAnsi="Arial" w:cs="Arial"/>
          <w:sz w:val="24"/>
          <w:szCs w:val="24"/>
        </w:rPr>
        <w:t xml:space="preserve">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="00870B5B" w:rsidRPr="00384878">
        <w:rPr>
          <w:rFonts w:ascii="Arial" w:hAnsi="Arial" w:cs="Arial"/>
          <w:sz w:val="24"/>
          <w:szCs w:val="24"/>
        </w:rPr>
        <w:t>МО отчет о расходовании средств иных межбюджетных трансфертов согласно приложению к Порядку.</w:t>
      </w:r>
    </w:p>
    <w:p w:rsidR="00870B5B" w:rsidRPr="00384878" w:rsidRDefault="009605BF" w:rsidP="0018568E">
      <w:pPr>
        <w:pStyle w:val="2"/>
        <w:shd w:val="clear" w:color="auto" w:fill="auto"/>
        <w:tabs>
          <w:tab w:val="left" w:pos="532"/>
        </w:tabs>
        <w:spacing w:before="0" w:after="0" w:line="240" w:lineRule="auto"/>
        <w:ind w:left="709" w:right="709" w:firstLine="0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ab/>
        <w:t xml:space="preserve">3.2. </w:t>
      </w:r>
      <w:r w:rsidR="00870B5B" w:rsidRPr="00384878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="00870B5B" w:rsidRPr="00384878">
        <w:rPr>
          <w:rFonts w:ascii="Arial" w:hAnsi="Arial" w:cs="Arial"/>
          <w:sz w:val="24"/>
          <w:szCs w:val="24"/>
        </w:rPr>
        <w:t xml:space="preserve">района несут ответственность за нецелевое использование иных межбюджетных трансфертов, полученных из бюджета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="00870B5B" w:rsidRPr="00384878">
        <w:rPr>
          <w:rFonts w:ascii="Arial" w:hAnsi="Arial" w:cs="Arial"/>
          <w:sz w:val="24"/>
          <w:szCs w:val="24"/>
        </w:rPr>
        <w:t>МО, и достоверность представляемых отчетов.</w:t>
      </w:r>
    </w:p>
    <w:p w:rsidR="00870B5B" w:rsidRPr="00384878" w:rsidRDefault="009605BF" w:rsidP="0018568E">
      <w:pPr>
        <w:pStyle w:val="2"/>
        <w:shd w:val="clear" w:color="auto" w:fill="auto"/>
        <w:tabs>
          <w:tab w:val="left" w:pos="532"/>
        </w:tabs>
        <w:spacing w:before="0" w:after="0" w:line="240" w:lineRule="auto"/>
        <w:ind w:left="709" w:right="709" w:firstLine="0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ab/>
        <w:t xml:space="preserve">3.3. </w:t>
      </w:r>
      <w:r w:rsidR="00870B5B" w:rsidRPr="00384878">
        <w:rPr>
          <w:rFonts w:ascii="Arial" w:hAnsi="Arial" w:cs="Arial"/>
          <w:sz w:val="24"/>
          <w:szCs w:val="24"/>
        </w:rPr>
        <w:t xml:space="preserve">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="00870B5B" w:rsidRPr="00384878">
        <w:rPr>
          <w:rFonts w:ascii="Arial" w:hAnsi="Arial" w:cs="Arial"/>
          <w:sz w:val="24"/>
          <w:szCs w:val="24"/>
        </w:rPr>
        <w:t>на те</w:t>
      </w:r>
      <w:proofErr w:type="gramEnd"/>
      <w:r w:rsidR="00870B5B" w:rsidRPr="00384878">
        <w:rPr>
          <w:rFonts w:ascii="Arial" w:hAnsi="Arial" w:cs="Arial"/>
          <w:sz w:val="24"/>
          <w:szCs w:val="24"/>
        </w:rPr>
        <w:t xml:space="preserve"> же цели при наличии потребности в указанных трансфертах в соответствии с решением о бюджете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="00870B5B" w:rsidRPr="00384878">
        <w:rPr>
          <w:rFonts w:ascii="Arial" w:hAnsi="Arial" w:cs="Arial"/>
          <w:sz w:val="24"/>
          <w:szCs w:val="24"/>
        </w:rPr>
        <w:t>МО на основании уведомлений по расчетам между бюджетами по межбюджетным трансфертам.</w:t>
      </w:r>
    </w:p>
    <w:p w:rsidR="00870B5B" w:rsidRPr="00384878" w:rsidRDefault="00870B5B" w:rsidP="0018568E">
      <w:pPr>
        <w:pStyle w:val="2"/>
        <w:shd w:val="clear" w:color="auto" w:fill="auto"/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МО в срок до 1 февраля следующего за отчетным годом.</w:t>
      </w:r>
    </w:p>
    <w:p w:rsidR="00870B5B" w:rsidRPr="00384878" w:rsidRDefault="009605BF" w:rsidP="0018568E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709" w:right="709" w:firstLine="0"/>
        <w:jc w:val="left"/>
        <w:rPr>
          <w:rFonts w:ascii="Arial" w:hAnsi="Arial" w:cs="Arial"/>
          <w:sz w:val="24"/>
          <w:szCs w:val="24"/>
        </w:rPr>
        <w:sectPr w:rsidR="00870B5B" w:rsidRPr="00384878" w:rsidSect="00870B5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84878">
        <w:rPr>
          <w:rFonts w:ascii="Arial" w:hAnsi="Arial" w:cs="Arial"/>
          <w:sz w:val="24"/>
          <w:szCs w:val="24"/>
        </w:rPr>
        <w:tab/>
        <w:t>3.4.</w:t>
      </w:r>
      <w:proofErr w:type="gramStart"/>
      <w:r w:rsidR="00870B5B" w:rsidRPr="00384878">
        <w:rPr>
          <w:rFonts w:ascii="Arial" w:hAnsi="Arial" w:cs="Arial"/>
          <w:sz w:val="24"/>
          <w:szCs w:val="24"/>
        </w:rPr>
        <w:t>Контроль за</w:t>
      </w:r>
      <w:proofErr w:type="gramEnd"/>
      <w:r w:rsidR="00870B5B" w:rsidRPr="00384878">
        <w:rPr>
          <w:rFonts w:ascii="Arial" w:hAnsi="Arial" w:cs="Arial"/>
          <w:sz w:val="24"/>
          <w:szCs w:val="24"/>
        </w:rPr>
        <w:t xml:space="preserve"> расходованием иных межбюджетных трансфертов в пределах своих полномочий осуществляет отдел бухгалтерского учета администрации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="00870B5B" w:rsidRPr="00384878">
        <w:rPr>
          <w:rFonts w:ascii="Arial" w:hAnsi="Arial" w:cs="Arial"/>
          <w:sz w:val="24"/>
          <w:szCs w:val="24"/>
        </w:rPr>
        <w:t>МО.</w:t>
      </w:r>
    </w:p>
    <w:p w:rsidR="00870B5B" w:rsidRPr="00384878" w:rsidRDefault="00870B5B" w:rsidP="00870B5B">
      <w:pPr>
        <w:pStyle w:val="2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70B5B" w:rsidRPr="00384878" w:rsidRDefault="00870B5B" w:rsidP="00870B5B">
      <w:pPr>
        <w:pStyle w:val="2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к Порядку предоставления иных </w:t>
      </w:r>
    </w:p>
    <w:p w:rsidR="00870B5B" w:rsidRPr="00384878" w:rsidRDefault="00870B5B" w:rsidP="00870B5B">
      <w:pPr>
        <w:pStyle w:val="2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межбюджетных трансфертов </w:t>
      </w:r>
      <w:proofErr w:type="gramStart"/>
      <w:r w:rsidRPr="00384878">
        <w:rPr>
          <w:rFonts w:ascii="Arial" w:hAnsi="Arial" w:cs="Arial"/>
          <w:sz w:val="24"/>
          <w:szCs w:val="24"/>
        </w:rPr>
        <w:t>из</w:t>
      </w:r>
      <w:proofErr w:type="gramEnd"/>
    </w:p>
    <w:p w:rsidR="00870B5B" w:rsidRPr="00384878" w:rsidRDefault="00870B5B" w:rsidP="00870B5B">
      <w:pPr>
        <w:pStyle w:val="2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 бюджета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МО</w:t>
      </w:r>
    </w:p>
    <w:p w:rsidR="00870B5B" w:rsidRPr="00384878" w:rsidRDefault="00870B5B" w:rsidP="00870B5B">
      <w:pPr>
        <w:pStyle w:val="2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870B5B" w:rsidRPr="00384878" w:rsidRDefault="00870B5B" w:rsidP="00870B5B">
      <w:pPr>
        <w:pStyle w:val="2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84878">
        <w:rPr>
          <w:rFonts w:ascii="Arial" w:hAnsi="Arial" w:cs="Arial"/>
          <w:b/>
          <w:sz w:val="30"/>
          <w:szCs w:val="30"/>
        </w:rPr>
        <w:t>ОТЧЕТ</w:t>
      </w:r>
    </w:p>
    <w:p w:rsidR="00870B5B" w:rsidRPr="00384878" w:rsidRDefault="00870B5B" w:rsidP="00870B5B">
      <w:pPr>
        <w:pStyle w:val="2"/>
        <w:shd w:val="clear" w:color="auto" w:fill="auto"/>
        <w:tabs>
          <w:tab w:val="left" w:leader="underscore" w:pos="6907"/>
          <w:tab w:val="left" w:leader="underscore" w:pos="7546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4878">
        <w:rPr>
          <w:rFonts w:ascii="Arial" w:hAnsi="Arial" w:cs="Arial"/>
          <w:b/>
          <w:sz w:val="30"/>
          <w:szCs w:val="30"/>
        </w:rPr>
        <w:t xml:space="preserve">о расходовании средств иных межбюджетных трансфертов </w:t>
      </w:r>
      <w:proofErr w:type="spellStart"/>
      <w:r w:rsidR="008C4D65" w:rsidRPr="00384878">
        <w:rPr>
          <w:rFonts w:ascii="Arial" w:hAnsi="Arial" w:cs="Arial"/>
          <w:b/>
          <w:sz w:val="30"/>
          <w:szCs w:val="30"/>
        </w:rPr>
        <w:t>Усть-Удинского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b/>
          <w:sz w:val="24"/>
          <w:szCs w:val="24"/>
        </w:rPr>
        <w:t xml:space="preserve">района за </w:t>
      </w:r>
      <w:r w:rsidR="0083345B" w:rsidRPr="00384878">
        <w:rPr>
          <w:rFonts w:ascii="Arial" w:hAnsi="Arial" w:cs="Arial"/>
          <w:b/>
          <w:sz w:val="24"/>
          <w:szCs w:val="24"/>
        </w:rPr>
        <w:t>____________</w:t>
      </w:r>
      <w:r w:rsidRPr="00384878">
        <w:rPr>
          <w:rFonts w:ascii="Arial" w:hAnsi="Arial" w:cs="Arial"/>
          <w:b/>
          <w:sz w:val="24"/>
          <w:szCs w:val="24"/>
        </w:rPr>
        <w:t xml:space="preserve"> 20__год</w:t>
      </w:r>
    </w:p>
    <w:p w:rsidR="00870B5B" w:rsidRPr="00384878" w:rsidRDefault="00870B5B" w:rsidP="00870B5B">
      <w:pPr>
        <w:pStyle w:val="2"/>
        <w:shd w:val="clear" w:color="auto" w:fill="auto"/>
        <w:tabs>
          <w:tab w:val="left" w:leader="underscore" w:pos="6907"/>
          <w:tab w:val="left" w:leader="underscore" w:pos="7546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984"/>
        <w:gridCol w:w="782"/>
        <w:gridCol w:w="864"/>
        <w:gridCol w:w="1434"/>
        <w:gridCol w:w="1483"/>
        <w:gridCol w:w="778"/>
        <w:gridCol w:w="1049"/>
        <w:gridCol w:w="1433"/>
      </w:tblGrid>
      <w:tr w:rsidR="00870B5B" w:rsidRPr="00384878" w:rsidTr="0083345B">
        <w:trPr>
          <w:trHeight w:hRule="exact" w:val="936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Цель, наименова</w:t>
            </w: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softHyphen/>
              <w:t>ние</w:t>
            </w:r>
            <w:r w:rsidRPr="003848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расходного</w:t>
            </w:r>
            <w:r w:rsidRPr="003848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полномочия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Код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расхода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КФСР,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КЦСР,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КВР,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КОСГ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Поступило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средств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Ут</w:t>
            </w:r>
            <w:r w:rsidR="0083345B" w:rsidRPr="00384878">
              <w:rPr>
                <w:rStyle w:val="1"/>
                <w:rFonts w:ascii="Arial" w:hAnsi="Arial" w:cs="Arial"/>
                <w:sz w:val="24"/>
                <w:szCs w:val="24"/>
              </w:rPr>
              <w:t>верждено бюджетных ассигнований</w:t>
            </w: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, всего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Лимиты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бюджетных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 xml:space="preserve">обязательств </w:t>
            </w:r>
            <w:proofErr w:type="gramStart"/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отчетный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Кассовое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исполнение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5B" w:rsidRPr="00384878" w:rsidRDefault="0083345B" w:rsidP="0083345B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Неиспользованные</w:t>
            </w:r>
            <w:r w:rsidR="00870B5B" w:rsidRPr="00384878">
              <w:rPr>
                <w:rStyle w:val="1"/>
                <w:rFonts w:ascii="Arial" w:hAnsi="Arial" w:cs="Arial"/>
                <w:sz w:val="24"/>
                <w:szCs w:val="24"/>
              </w:rPr>
              <w:t xml:space="preserve"> назначения</w:t>
            </w:r>
          </w:p>
        </w:tc>
      </w:tr>
      <w:tr w:rsidR="00870B5B" w:rsidRPr="00384878" w:rsidTr="0083345B">
        <w:trPr>
          <w:trHeight w:hRule="exact" w:val="1843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83345B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В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отчет</w:t>
            </w: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softHyphen/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ном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870B5B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В</w:t>
            </w:r>
          </w:p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отчетном</w:t>
            </w:r>
          </w:p>
          <w:p w:rsidR="00870B5B" w:rsidRPr="00384878" w:rsidRDefault="00870B5B" w:rsidP="00870B5B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870B5B" w:rsidRPr="00384878" w:rsidTr="0083345B">
        <w:trPr>
          <w:trHeight w:hRule="exact" w:val="65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70B5B" w:rsidRPr="00384878" w:rsidTr="0083345B">
        <w:trPr>
          <w:trHeight w:hRule="exact" w:val="65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870B5B" w:rsidRPr="00384878" w:rsidTr="0083345B">
        <w:trPr>
          <w:trHeight w:hRule="exact" w:val="65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870B5B" w:rsidRPr="00384878" w:rsidTr="0083345B">
        <w:trPr>
          <w:trHeight w:hRule="exact" w:val="65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870B5B" w:rsidRPr="00384878" w:rsidTr="0083345B">
        <w:trPr>
          <w:trHeight w:hRule="exact" w:val="66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pStyle w:val="2"/>
              <w:framePr w:w="1115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4878">
              <w:rPr>
                <w:rStyle w:val="1"/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5B" w:rsidRPr="00384878" w:rsidRDefault="00870B5B" w:rsidP="00170AD5">
            <w:pPr>
              <w:framePr w:w="11155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</w:tbl>
    <w:p w:rsidR="0083345B" w:rsidRPr="00384878" w:rsidRDefault="0083345B" w:rsidP="00870B5B">
      <w:pPr>
        <w:pStyle w:val="ac"/>
        <w:framePr w:w="11155" w:wrap="notBeside" w:vAnchor="text" w:hAnchor="text" w:xAlign="center" w:y="1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ac"/>
        <w:framePr w:w="11155" w:wrap="notBeside" w:vAnchor="text" w:hAnchor="text" w:xAlign="center" w:y="1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0B5B" w:rsidRPr="00384878" w:rsidRDefault="00870B5B" w:rsidP="00870B5B">
      <w:pPr>
        <w:pStyle w:val="ac"/>
        <w:framePr w:w="11155" w:wrap="notBeside" w:vAnchor="text" w:hAnchor="text" w:xAlign="center" w:y="1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>Главный бухгалтер</w:t>
      </w:r>
      <w:r w:rsidR="0083345B" w:rsidRPr="00384878">
        <w:rPr>
          <w:rFonts w:ascii="Arial" w:hAnsi="Arial" w:cs="Arial"/>
          <w:sz w:val="24"/>
          <w:szCs w:val="24"/>
        </w:rPr>
        <w:t>________________</w:t>
      </w:r>
    </w:p>
    <w:p w:rsidR="00870B5B" w:rsidRPr="00384878" w:rsidRDefault="00870B5B" w:rsidP="00870B5B">
      <w:pPr>
        <w:ind w:firstLine="709"/>
        <w:jc w:val="both"/>
        <w:rPr>
          <w:rFonts w:ascii="Arial" w:hAnsi="Arial" w:cs="Arial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870B5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345B" w:rsidRPr="00384878" w:rsidRDefault="0083345B" w:rsidP="00384878">
      <w:pPr>
        <w:pStyle w:val="2"/>
        <w:shd w:val="clear" w:color="auto" w:fill="auto"/>
        <w:spacing w:before="0" w:after="0" w:line="240" w:lineRule="auto"/>
        <w:ind w:left="142" w:right="142" w:firstLine="709"/>
        <w:rPr>
          <w:rFonts w:ascii="Arial" w:hAnsi="Arial" w:cs="Arial"/>
          <w:sz w:val="24"/>
          <w:szCs w:val="24"/>
        </w:rPr>
      </w:pPr>
    </w:p>
    <w:p w:rsidR="0083345B" w:rsidRPr="00384878" w:rsidRDefault="00870B5B" w:rsidP="0018568E">
      <w:pPr>
        <w:pStyle w:val="2"/>
        <w:shd w:val="clear" w:color="auto" w:fill="auto"/>
        <w:spacing w:before="0" w:after="0" w:line="240" w:lineRule="auto"/>
        <w:ind w:left="709" w:right="709" w:firstLine="709"/>
        <w:jc w:val="right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 xml:space="preserve">Утверждена </w:t>
      </w:r>
    </w:p>
    <w:p w:rsidR="0083345B" w:rsidRPr="00384878" w:rsidRDefault="00CE3D0E" w:rsidP="0018568E">
      <w:pPr>
        <w:pStyle w:val="2"/>
        <w:shd w:val="clear" w:color="auto" w:fill="auto"/>
        <w:spacing w:before="0" w:after="0" w:line="240" w:lineRule="auto"/>
        <w:ind w:left="709" w:right="709" w:firstLine="709"/>
        <w:jc w:val="right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>Решением Думы</w:t>
      </w:r>
      <w:r w:rsidR="00870B5B" w:rsidRPr="003848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Аталанского</w:t>
      </w:r>
      <w:proofErr w:type="spellEnd"/>
    </w:p>
    <w:p w:rsidR="0083345B" w:rsidRPr="00384878" w:rsidRDefault="0083345B" w:rsidP="0018568E">
      <w:pPr>
        <w:pStyle w:val="2"/>
        <w:shd w:val="clear" w:color="auto" w:fill="auto"/>
        <w:spacing w:before="0" w:after="0" w:line="240" w:lineRule="auto"/>
        <w:ind w:left="709" w:right="709" w:firstLine="709"/>
        <w:jc w:val="right"/>
        <w:rPr>
          <w:rFonts w:ascii="Arial" w:hAnsi="Arial" w:cs="Arial"/>
          <w:sz w:val="24"/>
          <w:szCs w:val="24"/>
        </w:rPr>
      </w:pPr>
      <w:r w:rsidRPr="00384878">
        <w:rPr>
          <w:rFonts w:ascii="Arial" w:hAnsi="Arial" w:cs="Arial"/>
          <w:sz w:val="24"/>
          <w:szCs w:val="24"/>
        </w:rPr>
        <w:t>муниципального образования</w:t>
      </w:r>
    </w:p>
    <w:p w:rsidR="00C21999" w:rsidRPr="00384878" w:rsidRDefault="008C4D65" w:rsidP="0018568E">
      <w:pPr>
        <w:ind w:left="709" w:right="709" w:firstLine="709"/>
        <w:rPr>
          <w:rFonts w:ascii="Arial" w:hAnsi="Arial" w:cs="Arial"/>
        </w:rPr>
      </w:pPr>
      <w:r w:rsidRPr="00384878">
        <w:rPr>
          <w:rFonts w:ascii="Arial" w:hAnsi="Arial" w:cs="Arial"/>
        </w:rPr>
        <w:t xml:space="preserve">                                                                             </w:t>
      </w:r>
      <w:r w:rsidR="00384878">
        <w:rPr>
          <w:rFonts w:ascii="Arial" w:hAnsi="Arial" w:cs="Arial"/>
        </w:rPr>
        <w:t xml:space="preserve">            </w:t>
      </w:r>
      <w:r w:rsidRPr="00384878">
        <w:rPr>
          <w:rFonts w:ascii="Arial" w:hAnsi="Arial" w:cs="Arial"/>
        </w:rPr>
        <w:t xml:space="preserve"> </w:t>
      </w:r>
      <w:r w:rsidR="00C21999" w:rsidRPr="00384878">
        <w:rPr>
          <w:rFonts w:ascii="Arial" w:hAnsi="Arial" w:cs="Arial"/>
        </w:rPr>
        <w:t>от</w:t>
      </w:r>
      <w:proofErr w:type="gramStart"/>
      <w:r w:rsidRPr="00384878">
        <w:rPr>
          <w:rFonts w:ascii="Arial" w:hAnsi="Arial" w:cs="Arial"/>
        </w:rPr>
        <w:t xml:space="preserve">                       </w:t>
      </w:r>
      <w:r w:rsidR="00C21999" w:rsidRPr="00384878">
        <w:rPr>
          <w:rFonts w:ascii="Arial" w:hAnsi="Arial" w:cs="Arial"/>
        </w:rPr>
        <w:t>.</w:t>
      </w:r>
      <w:proofErr w:type="gramEnd"/>
      <w:r w:rsidR="00C21999" w:rsidRPr="00384878">
        <w:rPr>
          <w:rFonts w:ascii="Arial" w:hAnsi="Arial" w:cs="Arial"/>
        </w:rPr>
        <w:t xml:space="preserve"> №</w:t>
      </w:r>
    </w:p>
    <w:p w:rsidR="00C21999" w:rsidRPr="00384878" w:rsidRDefault="00C21999" w:rsidP="0018568E">
      <w:pPr>
        <w:pStyle w:val="32"/>
        <w:keepNext/>
        <w:keepLines/>
        <w:shd w:val="clear" w:color="auto" w:fill="auto"/>
        <w:spacing w:before="0" w:line="240" w:lineRule="auto"/>
        <w:ind w:left="709" w:right="709"/>
        <w:outlineLvl w:val="9"/>
        <w:rPr>
          <w:rFonts w:ascii="Arial" w:hAnsi="Arial" w:cs="Arial"/>
          <w:sz w:val="24"/>
          <w:szCs w:val="24"/>
        </w:rPr>
      </w:pPr>
    </w:p>
    <w:p w:rsidR="0083345B" w:rsidRPr="00384878" w:rsidRDefault="0083345B" w:rsidP="0018568E">
      <w:pPr>
        <w:pStyle w:val="2"/>
        <w:shd w:val="clear" w:color="auto" w:fill="auto"/>
        <w:spacing w:before="0" w:after="0" w:line="240" w:lineRule="auto"/>
        <w:ind w:left="709" w:right="709" w:firstLine="709"/>
        <w:jc w:val="right"/>
        <w:rPr>
          <w:rFonts w:ascii="Arial" w:hAnsi="Arial" w:cs="Arial"/>
          <w:sz w:val="24"/>
          <w:szCs w:val="24"/>
        </w:rPr>
      </w:pPr>
    </w:p>
    <w:p w:rsidR="0083345B" w:rsidRPr="00384878" w:rsidRDefault="00870B5B" w:rsidP="0018568E">
      <w:pPr>
        <w:pStyle w:val="50"/>
        <w:shd w:val="clear" w:color="auto" w:fill="auto"/>
        <w:spacing w:line="240" w:lineRule="auto"/>
        <w:ind w:left="709" w:right="709"/>
        <w:rPr>
          <w:rFonts w:ascii="Arial" w:hAnsi="Arial" w:cs="Arial"/>
          <w:sz w:val="30"/>
          <w:szCs w:val="30"/>
        </w:rPr>
      </w:pPr>
      <w:r w:rsidRPr="00384878">
        <w:rPr>
          <w:rFonts w:ascii="Arial" w:hAnsi="Arial" w:cs="Arial"/>
          <w:sz w:val="30"/>
          <w:szCs w:val="30"/>
        </w:rPr>
        <w:t xml:space="preserve">Методика расчета объёма иных межбюджетных трансфертов на </w:t>
      </w:r>
      <w:proofErr w:type="gramStart"/>
      <w:r w:rsidRPr="00384878">
        <w:rPr>
          <w:rFonts w:ascii="Arial" w:hAnsi="Arial" w:cs="Arial"/>
          <w:sz w:val="30"/>
          <w:szCs w:val="30"/>
        </w:rPr>
        <w:t>финансовое</w:t>
      </w:r>
      <w:proofErr w:type="gramEnd"/>
      <w:r w:rsidRPr="00384878">
        <w:rPr>
          <w:rFonts w:ascii="Arial" w:hAnsi="Arial" w:cs="Arial"/>
          <w:sz w:val="30"/>
          <w:szCs w:val="30"/>
        </w:rPr>
        <w:t xml:space="preserve"> </w:t>
      </w:r>
    </w:p>
    <w:p w:rsidR="0083345B" w:rsidRPr="00384878" w:rsidRDefault="00870B5B" w:rsidP="0018568E">
      <w:pPr>
        <w:pStyle w:val="50"/>
        <w:shd w:val="clear" w:color="auto" w:fill="auto"/>
        <w:spacing w:line="240" w:lineRule="auto"/>
        <w:ind w:left="709" w:right="709"/>
        <w:rPr>
          <w:rFonts w:ascii="Arial" w:hAnsi="Arial" w:cs="Arial"/>
          <w:sz w:val="30"/>
          <w:szCs w:val="30"/>
        </w:rPr>
      </w:pPr>
      <w:r w:rsidRPr="00384878">
        <w:rPr>
          <w:rFonts w:ascii="Arial" w:hAnsi="Arial" w:cs="Arial"/>
          <w:sz w:val="30"/>
          <w:szCs w:val="30"/>
        </w:rPr>
        <w:t>обеспечение</w:t>
      </w:r>
      <w:r w:rsidR="0083345B" w:rsidRPr="00384878">
        <w:rPr>
          <w:rFonts w:ascii="Arial" w:hAnsi="Arial" w:cs="Arial"/>
          <w:sz w:val="30"/>
          <w:szCs w:val="30"/>
        </w:rPr>
        <w:t xml:space="preserve"> </w:t>
      </w:r>
      <w:r w:rsidRPr="00384878">
        <w:rPr>
          <w:rFonts w:ascii="Arial" w:hAnsi="Arial" w:cs="Arial"/>
          <w:sz w:val="30"/>
          <w:szCs w:val="30"/>
        </w:rPr>
        <w:t xml:space="preserve">переданных полномочий по осуществлению </w:t>
      </w:r>
      <w:proofErr w:type="gramStart"/>
      <w:r w:rsidRPr="00384878">
        <w:rPr>
          <w:rFonts w:ascii="Arial" w:hAnsi="Arial" w:cs="Arial"/>
          <w:sz w:val="30"/>
          <w:szCs w:val="30"/>
        </w:rPr>
        <w:t>внешнего</w:t>
      </w:r>
      <w:proofErr w:type="gramEnd"/>
    </w:p>
    <w:p w:rsidR="00870B5B" w:rsidRPr="00384878" w:rsidRDefault="00870B5B" w:rsidP="0018568E">
      <w:pPr>
        <w:pStyle w:val="50"/>
        <w:shd w:val="clear" w:color="auto" w:fill="auto"/>
        <w:spacing w:line="240" w:lineRule="auto"/>
        <w:ind w:left="709" w:right="709"/>
        <w:rPr>
          <w:rFonts w:ascii="Arial" w:hAnsi="Arial" w:cs="Arial"/>
          <w:sz w:val="30"/>
          <w:szCs w:val="30"/>
        </w:rPr>
      </w:pPr>
      <w:r w:rsidRPr="00384878">
        <w:rPr>
          <w:rFonts w:ascii="Arial" w:hAnsi="Arial" w:cs="Arial"/>
          <w:sz w:val="30"/>
          <w:szCs w:val="30"/>
        </w:rPr>
        <w:t xml:space="preserve"> муниципального финансового контроля</w:t>
      </w:r>
    </w:p>
    <w:p w:rsidR="0083345B" w:rsidRPr="00384878" w:rsidRDefault="0083345B" w:rsidP="0018568E">
      <w:pPr>
        <w:pStyle w:val="50"/>
        <w:shd w:val="clear" w:color="auto" w:fill="auto"/>
        <w:spacing w:line="240" w:lineRule="auto"/>
        <w:ind w:left="709" w:right="709"/>
        <w:rPr>
          <w:rFonts w:ascii="Arial" w:hAnsi="Arial" w:cs="Arial"/>
          <w:sz w:val="30"/>
          <w:szCs w:val="30"/>
        </w:rPr>
      </w:pPr>
    </w:p>
    <w:p w:rsidR="00870B5B" w:rsidRPr="00384878" w:rsidRDefault="00870B5B" w:rsidP="0018568E">
      <w:pPr>
        <w:pStyle w:val="50"/>
        <w:shd w:val="clear" w:color="auto" w:fill="auto"/>
        <w:spacing w:line="240" w:lineRule="auto"/>
        <w:ind w:left="709" w:right="709" w:firstLine="709"/>
        <w:rPr>
          <w:rFonts w:ascii="Arial" w:hAnsi="Arial" w:cs="Arial"/>
          <w:sz w:val="30"/>
          <w:szCs w:val="30"/>
        </w:rPr>
      </w:pPr>
      <w:r w:rsidRPr="00384878">
        <w:rPr>
          <w:rFonts w:ascii="Arial" w:hAnsi="Arial" w:cs="Arial"/>
          <w:sz w:val="30"/>
          <w:szCs w:val="30"/>
        </w:rPr>
        <w:t>V = (</w:t>
      </w:r>
      <w:r w:rsidRPr="00384878">
        <w:rPr>
          <w:rFonts w:ascii="Arial" w:hAnsi="Arial" w:cs="Arial"/>
          <w:sz w:val="30"/>
          <w:szCs w:val="30"/>
          <w:lang w:val="en-US"/>
        </w:rPr>
        <w:t>F</w:t>
      </w:r>
      <w:r w:rsidRPr="00384878">
        <w:rPr>
          <w:rFonts w:ascii="Arial" w:hAnsi="Arial" w:cs="Arial"/>
          <w:sz w:val="30"/>
          <w:szCs w:val="30"/>
        </w:rPr>
        <w:t>+</w:t>
      </w:r>
      <w:r w:rsidRPr="00384878">
        <w:rPr>
          <w:rFonts w:ascii="Arial" w:hAnsi="Arial" w:cs="Arial"/>
          <w:sz w:val="30"/>
          <w:szCs w:val="30"/>
          <w:lang w:val="en-US"/>
        </w:rPr>
        <w:t>R</w:t>
      </w:r>
      <w:r w:rsidRPr="00384878">
        <w:rPr>
          <w:rFonts w:ascii="Arial" w:hAnsi="Arial" w:cs="Arial"/>
          <w:sz w:val="30"/>
          <w:szCs w:val="30"/>
        </w:rPr>
        <w:t xml:space="preserve">) х </w:t>
      </w:r>
      <w:r w:rsidRPr="00384878">
        <w:rPr>
          <w:rFonts w:ascii="Arial" w:hAnsi="Arial" w:cs="Arial"/>
          <w:sz w:val="30"/>
          <w:szCs w:val="30"/>
          <w:lang w:val="en-US"/>
        </w:rPr>
        <w:t>N</w:t>
      </w:r>
      <w:r w:rsidRPr="00384878">
        <w:rPr>
          <w:rFonts w:ascii="Arial" w:hAnsi="Arial" w:cs="Arial"/>
          <w:sz w:val="30"/>
          <w:szCs w:val="30"/>
        </w:rPr>
        <w:t>, где:</w:t>
      </w:r>
    </w:p>
    <w:p w:rsidR="0083345B" w:rsidRPr="00384878" w:rsidRDefault="0083345B" w:rsidP="0018568E">
      <w:pPr>
        <w:pStyle w:val="50"/>
        <w:shd w:val="clear" w:color="auto" w:fill="auto"/>
        <w:spacing w:line="240" w:lineRule="auto"/>
        <w:ind w:left="709" w:right="709" w:firstLine="709"/>
        <w:rPr>
          <w:rFonts w:ascii="Arial" w:hAnsi="Arial" w:cs="Arial"/>
          <w:sz w:val="24"/>
          <w:szCs w:val="24"/>
        </w:rPr>
      </w:pPr>
    </w:p>
    <w:p w:rsidR="00870B5B" w:rsidRPr="00384878" w:rsidRDefault="00870B5B" w:rsidP="0018568E">
      <w:pPr>
        <w:pStyle w:val="2"/>
        <w:shd w:val="clear" w:color="auto" w:fill="auto"/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Style w:val="ad"/>
          <w:rFonts w:ascii="Arial" w:hAnsi="Arial" w:cs="Arial"/>
          <w:sz w:val="24"/>
          <w:szCs w:val="24"/>
        </w:rPr>
        <w:t xml:space="preserve">V — </w:t>
      </w:r>
      <w:r w:rsidRPr="00384878">
        <w:rPr>
          <w:rFonts w:ascii="Arial" w:hAnsi="Arial" w:cs="Arial"/>
          <w:sz w:val="24"/>
          <w:szCs w:val="24"/>
        </w:rPr>
        <w:t xml:space="preserve">объём субвенции, причитающийся бюджету муниципального района для финансирования расходов Контрольно-счетной палаты </w:t>
      </w:r>
      <w:proofErr w:type="spellStart"/>
      <w:r w:rsidR="008C4D65" w:rsidRPr="00384878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8C4D65" w:rsidRPr="00384878">
        <w:rPr>
          <w:rFonts w:ascii="Arial" w:hAnsi="Arial" w:cs="Arial"/>
          <w:sz w:val="24"/>
          <w:szCs w:val="24"/>
        </w:rPr>
        <w:t xml:space="preserve"> </w:t>
      </w:r>
      <w:r w:rsidRPr="00384878">
        <w:rPr>
          <w:rFonts w:ascii="Arial" w:hAnsi="Arial" w:cs="Arial"/>
          <w:sz w:val="24"/>
          <w:szCs w:val="24"/>
        </w:rPr>
        <w:t>района (дале</w:t>
      </w:r>
      <w:proofErr w:type="gramStart"/>
      <w:r w:rsidRPr="00384878">
        <w:rPr>
          <w:rFonts w:ascii="Arial" w:hAnsi="Arial" w:cs="Arial"/>
          <w:sz w:val="24"/>
          <w:szCs w:val="24"/>
        </w:rPr>
        <w:t>е-</w:t>
      </w:r>
      <w:proofErr w:type="gramEnd"/>
      <w:r w:rsidRPr="00384878">
        <w:rPr>
          <w:rFonts w:ascii="Arial" w:hAnsi="Arial" w:cs="Arial"/>
          <w:sz w:val="24"/>
          <w:szCs w:val="24"/>
        </w:rPr>
        <w:t xml:space="preserve"> Контрольно-счетная палата);</w:t>
      </w:r>
    </w:p>
    <w:p w:rsidR="00870B5B" w:rsidRPr="00384878" w:rsidRDefault="00870B5B" w:rsidP="0018568E">
      <w:pPr>
        <w:pStyle w:val="2"/>
        <w:shd w:val="clear" w:color="auto" w:fill="auto"/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Style w:val="ad"/>
          <w:rFonts w:ascii="Arial" w:hAnsi="Arial" w:cs="Arial"/>
          <w:sz w:val="24"/>
          <w:szCs w:val="24"/>
          <w:lang w:val="en-US"/>
        </w:rPr>
        <w:t>F</w:t>
      </w:r>
      <w:r w:rsidRPr="00384878">
        <w:rPr>
          <w:rStyle w:val="ad"/>
          <w:rFonts w:ascii="Arial" w:hAnsi="Arial" w:cs="Arial"/>
          <w:sz w:val="24"/>
          <w:szCs w:val="24"/>
        </w:rPr>
        <w:t xml:space="preserve"> — </w:t>
      </w:r>
      <w:r w:rsidR="0083345B" w:rsidRPr="00384878">
        <w:rPr>
          <w:rFonts w:ascii="Arial" w:hAnsi="Arial" w:cs="Arial"/>
          <w:sz w:val="24"/>
          <w:szCs w:val="24"/>
        </w:rPr>
        <w:t>расходы на оплату труда (</w:t>
      </w:r>
      <w:r w:rsidRPr="00384878">
        <w:rPr>
          <w:rFonts w:ascii="Arial" w:hAnsi="Arial" w:cs="Arial"/>
          <w:sz w:val="24"/>
          <w:szCs w:val="24"/>
        </w:rPr>
        <w:t>с учетом начислений) на нормативную штатную численность работников Контрольно-счетной палаты, осуществляющих переданные полномочия, рассчитанные на основе утвержденных размеров оплаты труда текущего финансового года с учетом индексации, применяемой при формировании показателей местного бюджета на очередной финансовый год;</w:t>
      </w:r>
    </w:p>
    <w:p w:rsidR="00870B5B" w:rsidRPr="00384878" w:rsidRDefault="00870B5B" w:rsidP="0018568E">
      <w:pPr>
        <w:pStyle w:val="2"/>
        <w:shd w:val="clear" w:color="auto" w:fill="auto"/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r w:rsidRPr="00384878">
        <w:rPr>
          <w:rStyle w:val="ad"/>
          <w:rFonts w:ascii="Arial" w:hAnsi="Arial" w:cs="Arial"/>
          <w:sz w:val="24"/>
          <w:szCs w:val="24"/>
          <w:lang w:val="en-US"/>
        </w:rPr>
        <w:t>R</w:t>
      </w:r>
      <w:r w:rsidRPr="00384878">
        <w:rPr>
          <w:rStyle w:val="ad"/>
          <w:rFonts w:ascii="Arial" w:hAnsi="Arial" w:cs="Arial"/>
          <w:sz w:val="24"/>
          <w:szCs w:val="24"/>
        </w:rPr>
        <w:t xml:space="preserve"> — </w:t>
      </w:r>
      <w:r w:rsidRPr="00384878">
        <w:rPr>
          <w:rFonts w:ascii="Arial" w:hAnsi="Arial" w:cs="Arial"/>
          <w:sz w:val="24"/>
          <w:szCs w:val="24"/>
        </w:rPr>
        <w:t>социальные гарантии и расходы на материально-техническое обеспечение на одного работника с учетом индексации, применяемой при формировании показателей бюджета поселения на очередной финансовый год;</w:t>
      </w:r>
    </w:p>
    <w:p w:rsidR="00870B5B" w:rsidRPr="00384878" w:rsidRDefault="00870B5B" w:rsidP="0018568E">
      <w:pPr>
        <w:pStyle w:val="2"/>
        <w:shd w:val="clear" w:color="auto" w:fill="auto"/>
        <w:spacing w:before="0" w:after="0" w:line="240" w:lineRule="auto"/>
        <w:ind w:left="709" w:right="709" w:firstLine="709"/>
        <w:rPr>
          <w:rFonts w:ascii="Arial" w:hAnsi="Arial" w:cs="Arial"/>
          <w:sz w:val="24"/>
          <w:szCs w:val="24"/>
        </w:rPr>
      </w:pPr>
      <w:proofErr w:type="gramStart"/>
      <w:r w:rsidRPr="00384878">
        <w:rPr>
          <w:rStyle w:val="ad"/>
          <w:rFonts w:ascii="Arial" w:hAnsi="Arial" w:cs="Arial"/>
          <w:sz w:val="24"/>
          <w:szCs w:val="24"/>
          <w:lang w:val="en-US"/>
        </w:rPr>
        <w:t>N</w:t>
      </w:r>
      <w:r w:rsidRPr="00384878">
        <w:rPr>
          <w:rStyle w:val="ad"/>
          <w:rFonts w:ascii="Arial" w:hAnsi="Arial" w:cs="Arial"/>
          <w:sz w:val="24"/>
          <w:szCs w:val="24"/>
        </w:rPr>
        <w:t xml:space="preserve"> — </w:t>
      </w:r>
      <w:r w:rsidRPr="00384878">
        <w:rPr>
          <w:rFonts w:ascii="Arial" w:hAnsi="Arial" w:cs="Arial"/>
          <w:sz w:val="24"/>
          <w:szCs w:val="24"/>
        </w:rPr>
        <w:t>нормативная штатная численность работников Контрольно- счетной палаты, осуществляющих переданные полномочия.</w:t>
      </w:r>
      <w:proofErr w:type="gramEnd"/>
    </w:p>
    <w:p w:rsidR="00870B5B" w:rsidRPr="00384878" w:rsidRDefault="00870B5B" w:rsidP="0018568E">
      <w:pPr>
        <w:ind w:left="709" w:right="709"/>
        <w:rPr>
          <w:rFonts w:ascii="Arial" w:hAnsi="Arial" w:cs="Arial"/>
        </w:rPr>
      </w:pPr>
    </w:p>
    <w:sectPr w:rsidR="00870B5B" w:rsidRPr="00384878" w:rsidSect="00674E3E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B9"/>
    <w:multiLevelType w:val="multilevel"/>
    <w:tmpl w:val="7C8CAE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E1842"/>
    <w:multiLevelType w:val="multilevel"/>
    <w:tmpl w:val="6D4C6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44638"/>
    <w:multiLevelType w:val="multilevel"/>
    <w:tmpl w:val="20C0EF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C523B5"/>
    <w:multiLevelType w:val="hybridMultilevel"/>
    <w:tmpl w:val="F466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E0FD2"/>
    <w:multiLevelType w:val="hybridMultilevel"/>
    <w:tmpl w:val="9EEAF724"/>
    <w:lvl w:ilvl="0" w:tplc="9664F6DA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718E"/>
    <w:rsid w:val="0003016E"/>
    <w:rsid w:val="0006038A"/>
    <w:rsid w:val="00071E3E"/>
    <w:rsid w:val="00072673"/>
    <w:rsid w:val="000B647A"/>
    <w:rsid w:val="000B6BE8"/>
    <w:rsid w:val="000E7EDE"/>
    <w:rsid w:val="000F247F"/>
    <w:rsid w:val="0010698C"/>
    <w:rsid w:val="00110277"/>
    <w:rsid w:val="00116651"/>
    <w:rsid w:val="00120553"/>
    <w:rsid w:val="00124934"/>
    <w:rsid w:val="0013789B"/>
    <w:rsid w:val="00140804"/>
    <w:rsid w:val="00154425"/>
    <w:rsid w:val="001750C2"/>
    <w:rsid w:val="0018568E"/>
    <w:rsid w:val="001A1C59"/>
    <w:rsid w:val="001B2E7A"/>
    <w:rsid w:val="001C00E7"/>
    <w:rsid w:val="001C4EA9"/>
    <w:rsid w:val="001F4292"/>
    <w:rsid w:val="002031C0"/>
    <w:rsid w:val="0021129E"/>
    <w:rsid w:val="0023194A"/>
    <w:rsid w:val="002362E6"/>
    <w:rsid w:val="0025426E"/>
    <w:rsid w:val="00256759"/>
    <w:rsid w:val="002612B4"/>
    <w:rsid w:val="00263EB9"/>
    <w:rsid w:val="002A43D0"/>
    <w:rsid w:val="002B00F7"/>
    <w:rsid w:val="002B2C70"/>
    <w:rsid w:val="002B50CA"/>
    <w:rsid w:val="002C4225"/>
    <w:rsid w:val="002D3DC1"/>
    <w:rsid w:val="002E7B52"/>
    <w:rsid w:val="002F3CC9"/>
    <w:rsid w:val="00311C1E"/>
    <w:rsid w:val="003222A6"/>
    <w:rsid w:val="00327C3E"/>
    <w:rsid w:val="0033328C"/>
    <w:rsid w:val="0034425B"/>
    <w:rsid w:val="00346447"/>
    <w:rsid w:val="003831E0"/>
    <w:rsid w:val="00384878"/>
    <w:rsid w:val="00395C12"/>
    <w:rsid w:val="003D205C"/>
    <w:rsid w:val="003D2E8C"/>
    <w:rsid w:val="003F4C25"/>
    <w:rsid w:val="00410A7D"/>
    <w:rsid w:val="00447B66"/>
    <w:rsid w:val="004518CA"/>
    <w:rsid w:val="0045395B"/>
    <w:rsid w:val="00474E22"/>
    <w:rsid w:val="004826EC"/>
    <w:rsid w:val="0048275B"/>
    <w:rsid w:val="004A6198"/>
    <w:rsid w:val="004C17DD"/>
    <w:rsid w:val="004C524C"/>
    <w:rsid w:val="00507F09"/>
    <w:rsid w:val="00541411"/>
    <w:rsid w:val="00547F95"/>
    <w:rsid w:val="0055737D"/>
    <w:rsid w:val="005824B0"/>
    <w:rsid w:val="0059428F"/>
    <w:rsid w:val="005A1B52"/>
    <w:rsid w:val="005A7B6B"/>
    <w:rsid w:val="005D084F"/>
    <w:rsid w:val="00610CDA"/>
    <w:rsid w:val="006242E4"/>
    <w:rsid w:val="006278FE"/>
    <w:rsid w:val="00635D60"/>
    <w:rsid w:val="006436DA"/>
    <w:rsid w:val="00644CAC"/>
    <w:rsid w:val="0065125C"/>
    <w:rsid w:val="006552DD"/>
    <w:rsid w:val="006656E8"/>
    <w:rsid w:val="00674E3E"/>
    <w:rsid w:val="00676383"/>
    <w:rsid w:val="00680FA8"/>
    <w:rsid w:val="00683F43"/>
    <w:rsid w:val="00684B07"/>
    <w:rsid w:val="00695F8F"/>
    <w:rsid w:val="006A4716"/>
    <w:rsid w:val="006A63E2"/>
    <w:rsid w:val="006B4944"/>
    <w:rsid w:val="006E6C53"/>
    <w:rsid w:val="006E71FE"/>
    <w:rsid w:val="006F08DA"/>
    <w:rsid w:val="006F51EA"/>
    <w:rsid w:val="0071293D"/>
    <w:rsid w:val="00713AA8"/>
    <w:rsid w:val="007222CE"/>
    <w:rsid w:val="007270F1"/>
    <w:rsid w:val="00734887"/>
    <w:rsid w:val="007439E1"/>
    <w:rsid w:val="007449A3"/>
    <w:rsid w:val="00745173"/>
    <w:rsid w:val="00760345"/>
    <w:rsid w:val="00786975"/>
    <w:rsid w:val="00787F8B"/>
    <w:rsid w:val="00794A9E"/>
    <w:rsid w:val="007C3FCE"/>
    <w:rsid w:val="007D74E7"/>
    <w:rsid w:val="007E0ACE"/>
    <w:rsid w:val="007E21E5"/>
    <w:rsid w:val="007F0310"/>
    <w:rsid w:val="007F326C"/>
    <w:rsid w:val="00815F51"/>
    <w:rsid w:val="0083345B"/>
    <w:rsid w:val="00835789"/>
    <w:rsid w:val="0083718E"/>
    <w:rsid w:val="00850F3E"/>
    <w:rsid w:val="00853B73"/>
    <w:rsid w:val="00857AEE"/>
    <w:rsid w:val="00870B5B"/>
    <w:rsid w:val="00875188"/>
    <w:rsid w:val="008909AA"/>
    <w:rsid w:val="00891E67"/>
    <w:rsid w:val="00897B5C"/>
    <w:rsid w:val="008C371C"/>
    <w:rsid w:val="008C4D65"/>
    <w:rsid w:val="008D7C57"/>
    <w:rsid w:val="008F3989"/>
    <w:rsid w:val="00913B0E"/>
    <w:rsid w:val="0091542C"/>
    <w:rsid w:val="009202BF"/>
    <w:rsid w:val="00922545"/>
    <w:rsid w:val="00923185"/>
    <w:rsid w:val="00936877"/>
    <w:rsid w:val="00943178"/>
    <w:rsid w:val="00945412"/>
    <w:rsid w:val="009605BF"/>
    <w:rsid w:val="00967AE2"/>
    <w:rsid w:val="009E2B65"/>
    <w:rsid w:val="009F49A4"/>
    <w:rsid w:val="00A02A79"/>
    <w:rsid w:val="00A057E0"/>
    <w:rsid w:val="00A14A69"/>
    <w:rsid w:val="00A368F4"/>
    <w:rsid w:val="00A53608"/>
    <w:rsid w:val="00A81BCB"/>
    <w:rsid w:val="00AC4B4A"/>
    <w:rsid w:val="00AC5330"/>
    <w:rsid w:val="00AD0729"/>
    <w:rsid w:val="00AD79EC"/>
    <w:rsid w:val="00AE1960"/>
    <w:rsid w:val="00AE73E4"/>
    <w:rsid w:val="00AE74AF"/>
    <w:rsid w:val="00AF1C07"/>
    <w:rsid w:val="00B0190D"/>
    <w:rsid w:val="00B163F7"/>
    <w:rsid w:val="00B1655A"/>
    <w:rsid w:val="00B27B1F"/>
    <w:rsid w:val="00B431BD"/>
    <w:rsid w:val="00B528A5"/>
    <w:rsid w:val="00B6769A"/>
    <w:rsid w:val="00B72114"/>
    <w:rsid w:val="00B74EC1"/>
    <w:rsid w:val="00B91201"/>
    <w:rsid w:val="00BA3CD9"/>
    <w:rsid w:val="00BB279D"/>
    <w:rsid w:val="00BB31A1"/>
    <w:rsid w:val="00BC6530"/>
    <w:rsid w:val="00BC7DF0"/>
    <w:rsid w:val="00BD046D"/>
    <w:rsid w:val="00BD4744"/>
    <w:rsid w:val="00BF040D"/>
    <w:rsid w:val="00BF0792"/>
    <w:rsid w:val="00C04580"/>
    <w:rsid w:val="00C12BF8"/>
    <w:rsid w:val="00C169F4"/>
    <w:rsid w:val="00C21999"/>
    <w:rsid w:val="00C24C57"/>
    <w:rsid w:val="00C40771"/>
    <w:rsid w:val="00C70234"/>
    <w:rsid w:val="00C772B5"/>
    <w:rsid w:val="00C821A5"/>
    <w:rsid w:val="00C82D28"/>
    <w:rsid w:val="00C8441B"/>
    <w:rsid w:val="00C85070"/>
    <w:rsid w:val="00C86140"/>
    <w:rsid w:val="00C905F3"/>
    <w:rsid w:val="00C939A8"/>
    <w:rsid w:val="00CA6EA1"/>
    <w:rsid w:val="00CB3F88"/>
    <w:rsid w:val="00CC1D1E"/>
    <w:rsid w:val="00CC6ED0"/>
    <w:rsid w:val="00CD7222"/>
    <w:rsid w:val="00CE3B97"/>
    <w:rsid w:val="00CE3D0E"/>
    <w:rsid w:val="00CE4C25"/>
    <w:rsid w:val="00CE5922"/>
    <w:rsid w:val="00CF0BC6"/>
    <w:rsid w:val="00D04E3B"/>
    <w:rsid w:val="00D0561E"/>
    <w:rsid w:val="00D3567C"/>
    <w:rsid w:val="00D64DAC"/>
    <w:rsid w:val="00D67D43"/>
    <w:rsid w:val="00D80F59"/>
    <w:rsid w:val="00D90CF4"/>
    <w:rsid w:val="00D9541C"/>
    <w:rsid w:val="00DA2A0D"/>
    <w:rsid w:val="00DB3915"/>
    <w:rsid w:val="00DB7925"/>
    <w:rsid w:val="00DC3731"/>
    <w:rsid w:val="00DE489A"/>
    <w:rsid w:val="00DE7FF2"/>
    <w:rsid w:val="00E15481"/>
    <w:rsid w:val="00E46F64"/>
    <w:rsid w:val="00E824A2"/>
    <w:rsid w:val="00E97B4F"/>
    <w:rsid w:val="00EA4725"/>
    <w:rsid w:val="00EA5B98"/>
    <w:rsid w:val="00EC6AF0"/>
    <w:rsid w:val="00F02AAB"/>
    <w:rsid w:val="00F4348F"/>
    <w:rsid w:val="00F46A34"/>
    <w:rsid w:val="00F60BCE"/>
    <w:rsid w:val="00F62727"/>
    <w:rsid w:val="00F95AB5"/>
    <w:rsid w:val="00FA0FF6"/>
    <w:rsid w:val="00FA67B8"/>
    <w:rsid w:val="00FC5656"/>
    <w:rsid w:val="00FD0042"/>
    <w:rsid w:val="00FD7683"/>
    <w:rsid w:val="00FE3DD2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qFormat/>
    <w:rsid w:val="00E97B4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E97B4F"/>
    <w:rPr>
      <w:sz w:val="28"/>
      <w:szCs w:val="24"/>
    </w:rPr>
  </w:style>
  <w:style w:type="paragraph" w:styleId="a8">
    <w:name w:val="List Paragraph"/>
    <w:basedOn w:val="a"/>
    <w:uiPriority w:val="34"/>
    <w:qFormat/>
    <w:rsid w:val="000603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E1960"/>
    <w:rPr>
      <w:color w:val="0000FF" w:themeColor="hyperlink"/>
      <w:u w:val="single"/>
    </w:rPr>
  </w:style>
  <w:style w:type="character" w:customStyle="1" w:styleId="blk">
    <w:name w:val="blk"/>
    <w:basedOn w:val="a0"/>
    <w:rsid w:val="0021129E"/>
  </w:style>
  <w:style w:type="character" w:customStyle="1" w:styleId="3">
    <w:name w:val="Основной текст (3)_"/>
    <w:basedOn w:val="a0"/>
    <w:link w:val="30"/>
    <w:rsid w:val="00870B5B"/>
    <w:rPr>
      <w:b/>
      <w:bCs/>
      <w:sz w:val="22"/>
      <w:szCs w:val="22"/>
      <w:shd w:val="clear" w:color="auto" w:fill="FFFFFF"/>
    </w:rPr>
  </w:style>
  <w:style w:type="character" w:customStyle="1" w:styleId="aa">
    <w:name w:val="Основной текст_"/>
    <w:basedOn w:val="a0"/>
    <w:link w:val="2"/>
    <w:rsid w:val="00870B5B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a"/>
    <w:rsid w:val="00870B5B"/>
    <w:pPr>
      <w:widowControl w:val="0"/>
      <w:shd w:val="clear" w:color="auto" w:fill="FFFFFF"/>
      <w:spacing w:before="300" w:after="120" w:line="262" w:lineRule="exact"/>
      <w:ind w:hanging="620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870B5B"/>
    <w:pPr>
      <w:widowControl w:val="0"/>
      <w:shd w:val="clear" w:color="auto" w:fill="FFFFFF"/>
      <w:spacing w:before="180" w:after="300" w:line="262" w:lineRule="exact"/>
    </w:pPr>
    <w:rPr>
      <w:b/>
      <w:bCs/>
      <w:sz w:val="22"/>
      <w:szCs w:val="22"/>
    </w:rPr>
  </w:style>
  <w:style w:type="character" w:customStyle="1" w:styleId="31">
    <w:name w:val="Заголовок №3_"/>
    <w:basedOn w:val="a0"/>
    <w:link w:val="32"/>
    <w:rsid w:val="00870B5B"/>
    <w:rPr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70B5B"/>
    <w:rPr>
      <w:b/>
      <w:bCs/>
      <w:sz w:val="22"/>
      <w:szCs w:val="22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870B5B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a"/>
    <w:rsid w:val="00870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a"/>
    <w:rsid w:val="00870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870B5B"/>
    <w:pPr>
      <w:widowControl w:val="0"/>
      <w:shd w:val="clear" w:color="auto" w:fill="FFFFFF"/>
      <w:spacing w:before="180" w:line="269" w:lineRule="exact"/>
      <w:jc w:val="center"/>
      <w:outlineLvl w:val="2"/>
    </w:pPr>
    <w:rPr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870B5B"/>
    <w:pPr>
      <w:widowControl w:val="0"/>
      <w:shd w:val="clear" w:color="auto" w:fill="FFFFFF"/>
      <w:spacing w:line="269" w:lineRule="exact"/>
      <w:jc w:val="center"/>
    </w:pPr>
    <w:rPr>
      <w:b/>
      <w:bCs/>
      <w:sz w:val="22"/>
      <w:szCs w:val="22"/>
    </w:rPr>
  </w:style>
  <w:style w:type="paragraph" w:customStyle="1" w:styleId="ac">
    <w:name w:val="Подпись к таблице"/>
    <w:basedOn w:val="a"/>
    <w:link w:val="ab"/>
    <w:rsid w:val="00870B5B"/>
    <w:pPr>
      <w:widowControl w:val="0"/>
      <w:shd w:val="clear" w:color="auto" w:fill="FFFFFF"/>
      <w:spacing w:line="0" w:lineRule="atLeas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qFormat/>
    <w:rsid w:val="00E97B4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E97B4F"/>
    <w:rPr>
      <w:sz w:val="28"/>
      <w:szCs w:val="24"/>
    </w:rPr>
  </w:style>
  <w:style w:type="paragraph" w:styleId="a8">
    <w:name w:val="List Paragraph"/>
    <w:basedOn w:val="a"/>
    <w:uiPriority w:val="34"/>
    <w:qFormat/>
    <w:rsid w:val="000603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E1960"/>
    <w:rPr>
      <w:color w:val="0000FF" w:themeColor="hyperlink"/>
      <w:u w:val="single"/>
    </w:rPr>
  </w:style>
  <w:style w:type="character" w:customStyle="1" w:styleId="blk">
    <w:name w:val="blk"/>
    <w:basedOn w:val="a0"/>
    <w:rsid w:val="0021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FB9B-58D8-4671-B3A8-D6EE5F98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723</Words>
  <Characters>5715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городским, районным,</vt:lpstr>
    </vt:vector>
  </TitlesOfParts>
  <Company>Proc</Company>
  <LinksUpToDate>false</LinksUpToDate>
  <CharactersWithSpaces>6426</CharactersWithSpaces>
  <SharedDoc>false</SharedDoc>
  <HLinks>
    <vt:vector size="42" baseType="variant">
      <vt:variant>
        <vt:i4>7143529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consultantplus://offline/ref=8F03D66D2443CBCD43A9DABB20E60C8CB067D92C6D138D27F3AE217FD1A21261B718E686A6569999zE43B</vt:lpwstr>
      </vt:variant>
      <vt:variant>
        <vt:lpwstr/>
      </vt:variant>
      <vt:variant>
        <vt:i4>7143486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consultantplus://offline/ref=8F03D66D2443CBCD43A9DABB20E60C8CB067D92C6D138D27F3AE217FD1A21261B718E686A6569E99zE48B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consultantplus://offline/ref=8F03D66D2443CBCD43A9DABB20E60C8CB067D72C69198D27F3AE217FD1A21261B718E686A6569E99zE40B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consultantplus://offline/ref=8F03D66D2443CBCD43A9DABB20E60C8CB067D72C69198D27F3AE217FD1A21261B718E680zA4EB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consultantplus://offline/ref=8F03D66D2443CBCD43A9DABB20E60C8CB067D72C69198D27F3AE217FD1A21261B718E682zA47B</vt:lpwstr>
      </vt:variant>
      <vt:variant>
        <vt:lpwstr/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consultantplus://offline/ref=8F03D66D2443CBCD43A9DABB20E60C8CB067D72C69198D27F3AE217FD1A21261B718E686A6569F9BzE40B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consultantplus://offline/ref=8F03D66D2443CBCD43A9DABB20E60C8CB067D72C69198D27F3AE217FD1A21261B718E68EA1z544B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городским, районным,</dc:title>
  <dc:creator>Oshirova</dc:creator>
  <cp:lastModifiedBy>Аталанка</cp:lastModifiedBy>
  <cp:revision>6</cp:revision>
  <cp:lastPrinted>2021-01-20T08:17:00Z</cp:lastPrinted>
  <dcterms:created xsi:type="dcterms:W3CDTF">2023-09-28T02:55:00Z</dcterms:created>
  <dcterms:modified xsi:type="dcterms:W3CDTF">2023-10-17T01:01:00Z</dcterms:modified>
</cp:coreProperties>
</file>