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47" w:rsidRPr="00CC6747" w:rsidRDefault="00CC6747" w:rsidP="00CC6747">
      <w:pPr>
        <w:spacing w:after="0" w:line="240" w:lineRule="auto"/>
        <w:jc w:val="center"/>
        <w:rPr>
          <w:rFonts w:ascii="Times New Roman" w:eastAsia="Times New Roman" w:hAnsi="Times New Roman"/>
          <w:sz w:val="24"/>
          <w:szCs w:val="24"/>
          <w:lang w:eastAsia="ru-RU"/>
        </w:rPr>
      </w:pPr>
      <w:r w:rsidRPr="00CC6747">
        <w:rPr>
          <w:rFonts w:ascii="Times New Roman" w:eastAsia="Times New Roman" w:hAnsi="Times New Roman"/>
          <w:sz w:val="24"/>
          <w:szCs w:val="24"/>
          <w:lang w:eastAsia="ru-RU"/>
        </w:rPr>
        <w:t>РОССИЙСКАЯ ФЕДЕРАЦИЯ</w:t>
      </w:r>
    </w:p>
    <w:p w:rsidR="00CC6747" w:rsidRPr="00CC6747" w:rsidRDefault="00CC6747" w:rsidP="00CC6747">
      <w:pPr>
        <w:spacing w:after="0" w:line="240" w:lineRule="auto"/>
        <w:jc w:val="center"/>
        <w:rPr>
          <w:rFonts w:ascii="Times New Roman" w:eastAsia="Times New Roman" w:hAnsi="Times New Roman"/>
          <w:sz w:val="24"/>
          <w:szCs w:val="24"/>
          <w:lang w:eastAsia="ru-RU"/>
        </w:rPr>
      </w:pPr>
      <w:r w:rsidRPr="00CC6747">
        <w:rPr>
          <w:rFonts w:ascii="Times New Roman" w:eastAsia="Times New Roman" w:hAnsi="Times New Roman"/>
          <w:sz w:val="24"/>
          <w:szCs w:val="24"/>
          <w:lang w:eastAsia="ru-RU"/>
        </w:rPr>
        <w:t>ИРКУТСКАЯ ОБЛАСТЬ</w:t>
      </w:r>
    </w:p>
    <w:p w:rsidR="00CC6747" w:rsidRPr="00CC6747" w:rsidRDefault="00CC6747" w:rsidP="00CC6747">
      <w:pPr>
        <w:spacing w:after="0" w:line="240" w:lineRule="auto"/>
        <w:jc w:val="center"/>
        <w:rPr>
          <w:rFonts w:ascii="Times New Roman" w:eastAsia="Times New Roman" w:hAnsi="Times New Roman"/>
          <w:sz w:val="24"/>
          <w:szCs w:val="24"/>
          <w:lang w:eastAsia="ru-RU"/>
        </w:rPr>
      </w:pPr>
      <w:r w:rsidRPr="00CC6747">
        <w:rPr>
          <w:rFonts w:ascii="Times New Roman" w:eastAsia="Times New Roman" w:hAnsi="Times New Roman"/>
          <w:sz w:val="24"/>
          <w:szCs w:val="24"/>
          <w:lang w:eastAsia="ru-RU"/>
        </w:rPr>
        <w:t>УСТЬ-УДИНСКИЙ РАЙОН</w:t>
      </w:r>
    </w:p>
    <w:p w:rsidR="00CC6747" w:rsidRPr="00CC6747" w:rsidRDefault="00372956" w:rsidP="00CC674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АТАЛАН</w:t>
      </w:r>
      <w:r w:rsidR="00CC6747" w:rsidRPr="00CC6747">
        <w:rPr>
          <w:rFonts w:ascii="Times New Roman" w:eastAsia="Times New Roman" w:hAnsi="Times New Roman"/>
          <w:sz w:val="24"/>
          <w:szCs w:val="24"/>
          <w:lang w:eastAsia="ru-RU"/>
        </w:rPr>
        <w:t>СКОГО СЕЛЬСКОГО ПОСЕЛЕНИЯ</w:t>
      </w:r>
    </w:p>
    <w:p w:rsidR="00CC6747" w:rsidRPr="00CC6747" w:rsidRDefault="00CC6747" w:rsidP="00CC6747">
      <w:pPr>
        <w:spacing w:after="0" w:line="240" w:lineRule="auto"/>
        <w:jc w:val="center"/>
        <w:rPr>
          <w:rFonts w:ascii="Times New Roman" w:eastAsia="Times New Roman" w:hAnsi="Times New Roman"/>
          <w:sz w:val="24"/>
          <w:szCs w:val="24"/>
          <w:lang w:eastAsia="ru-RU"/>
        </w:rPr>
      </w:pPr>
      <w:r w:rsidRPr="00CC6747">
        <w:rPr>
          <w:rFonts w:ascii="Times New Roman" w:eastAsia="Times New Roman" w:hAnsi="Times New Roman"/>
          <w:sz w:val="24"/>
          <w:szCs w:val="24"/>
          <w:lang w:eastAsia="ru-RU"/>
        </w:rPr>
        <w:t>ДУМА</w:t>
      </w:r>
    </w:p>
    <w:p w:rsidR="00CC6747" w:rsidRPr="00CC6747" w:rsidRDefault="00CC6747" w:rsidP="00CC6747">
      <w:pPr>
        <w:spacing w:after="0" w:line="240" w:lineRule="auto"/>
        <w:jc w:val="center"/>
        <w:rPr>
          <w:rFonts w:ascii="Times New Roman" w:eastAsia="Times New Roman" w:hAnsi="Times New Roman"/>
          <w:sz w:val="24"/>
          <w:szCs w:val="24"/>
          <w:lang w:eastAsia="ru-RU"/>
        </w:rPr>
      </w:pPr>
      <w:r w:rsidRPr="00CC6747">
        <w:rPr>
          <w:rFonts w:ascii="Times New Roman" w:eastAsia="Times New Roman" w:hAnsi="Times New Roman"/>
          <w:sz w:val="24"/>
          <w:szCs w:val="24"/>
          <w:lang w:eastAsia="ru-RU"/>
        </w:rPr>
        <w:t>РЕШЕНИЕ</w:t>
      </w:r>
    </w:p>
    <w:p w:rsidR="00CC6747" w:rsidRPr="00CC6747" w:rsidRDefault="00CC6747" w:rsidP="00CC6747">
      <w:pPr>
        <w:spacing w:after="0" w:line="240" w:lineRule="auto"/>
        <w:rPr>
          <w:rFonts w:ascii="Times New Roman" w:eastAsia="Times New Roman" w:hAnsi="Times New Roman"/>
          <w:sz w:val="24"/>
          <w:szCs w:val="24"/>
          <w:lang w:eastAsia="ru-RU"/>
        </w:rPr>
      </w:pPr>
    </w:p>
    <w:p w:rsidR="00CC6747" w:rsidRPr="00CC6747" w:rsidRDefault="00372956" w:rsidP="00CC674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«14</w:t>
      </w:r>
      <w:r w:rsidR="00CC6747" w:rsidRPr="00CC674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ноября</w:t>
      </w:r>
      <w:r w:rsidR="00CC6747" w:rsidRPr="00CC6747">
        <w:rPr>
          <w:rFonts w:ascii="Times New Roman" w:eastAsia="Times New Roman" w:hAnsi="Times New Roman"/>
          <w:sz w:val="24"/>
          <w:szCs w:val="24"/>
          <w:lang w:eastAsia="ru-RU"/>
        </w:rPr>
        <w:t xml:space="preserve"> 202</w:t>
      </w:r>
      <w:r w:rsidR="00392F45">
        <w:rPr>
          <w:rFonts w:ascii="Times New Roman" w:eastAsia="Times New Roman" w:hAnsi="Times New Roman"/>
          <w:sz w:val="24"/>
          <w:szCs w:val="24"/>
          <w:lang w:eastAsia="ru-RU"/>
        </w:rPr>
        <w:t>3</w:t>
      </w:r>
      <w:r w:rsidR="00CC6747" w:rsidRPr="00CC6747">
        <w:rPr>
          <w:rFonts w:ascii="Times New Roman" w:eastAsia="Times New Roman" w:hAnsi="Times New Roman"/>
          <w:sz w:val="24"/>
          <w:szCs w:val="24"/>
          <w:lang w:eastAsia="ru-RU"/>
        </w:rPr>
        <w:t xml:space="preserve"> года                                                        </w:t>
      </w:r>
      <w:r w:rsidR="00392F45">
        <w:rPr>
          <w:rFonts w:ascii="Times New Roman" w:eastAsia="Times New Roman" w:hAnsi="Times New Roman"/>
          <w:sz w:val="24"/>
          <w:szCs w:val="24"/>
          <w:lang w:eastAsia="ru-RU"/>
        </w:rPr>
        <w:t xml:space="preserve">                       </w:t>
      </w:r>
      <w:r w:rsidR="009A14EE">
        <w:rPr>
          <w:rFonts w:ascii="Times New Roman" w:eastAsia="Times New Roman" w:hAnsi="Times New Roman"/>
          <w:sz w:val="24"/>
          <w:szCs w:val="24"/>
          <w:lang w:eastAsia="ru-RU"/>
        </w:rPr>
        <w:t xml:space="preserve">   </w:t>
      </w:r>
      <w:r w:rsidR="00392F45">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11/2</w:t>
      </w:r>
      <w:r w:rsidR="00CC6747" w:rsidRPr="00CC6747">
        <w:rPr>
          <w:rFonts w:ascii="Times New Roman" w:eastAsia="Times New Roman" w:hAnsi="Times New Roman"/>
          <w:sz w:val="24"/>
          <w:szCs w:val="24"/>
          <w:lang w:eastAsia="ru-RU"/>
        </w:rPr>
        <w:t>-ДП</w:t>
      </w:r>
    </w:p>
    <w:p w:rsidR="00CC6747" w:rsidRPr="00CC6747" w:rsidRDefault="00372956" w:rsidP="00CC674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spellStart"/>
      <w:r>
        <w:rPr>
          <w:rFonts w:ascii="Times New Roman" w:eastAsia="Times New Roman" w:hAnsi="Times New Roman"/>
          <w:sz w:val="24"/>
          <w:szCs w:val="24"/>
          <w:lang w:eastAsia="ru-RU"/>
        </w:rPr>
        <w:t>Аталанка</w:t>
      </w:r>
      <w:proofErr w:type="spellEnd"/>
    </w:p>
    <w:p w:rsidR="00DF11E3" w:rsidRDefault="00DF11E3" w:rsidP="00DF11E3">
      <w:pPr>
        <w:spacing w:after="0"/>
        <w:rPr>
          <w:rFonts w:ascii="Times New Roman" w:hAnsi="Times New Roman"/>
          <w:sz w:val="24"/>
          <w:szCs w:val="24"/>
        </w:rPr>
      </w:pPr>
    </w:p>
    <w:p w:rsidR="00CC6747" w:rsidRDefault="00CC6747" w:rsidP="00A34D17">
      <w:pPr>
        <w:widowControl w:val="0"/>
        <w:suppressAutoHyphens/>
        <w:autoSpaceDE w:val="0"/>
        <w:autoSpaceDN w:val="0"/>
        <w:adjustRightInd w:val="0"/>
        <w:spacing w:after="0"/>
        <w:jc w:val="center"/>
        <w:rPr>
          <w:rFonts w:ascii="Times New Roman" w:hAnsi="Times New Roman"/>
          <w:b/>
          <w:bCs/>
          <w:sz w:val="24"/>
          <w:szCs w:val="24"/>
        </w:rPr>
      </w:pPr>
      <w:r w:rsidRPr="00CC6747">
        <w:rPr>
          <w:rFonts w:ascii="Times New Roman" w:hAnsi="Times New Roman"/>
          <w:b/>
          <w:bCs/>
          <w:sz w:val="24"/>
          <w:szCs w:val="24"/>
        </w:rPr>
        <w:t>О ВНЕСЕНИИ</w:t>
      </w:r>
      <w:r>
        <w:rPr>
          <w:rFonts w:ascii="Times New Roman" w:hAnsi="Times New Roman"/>
          <w:b/>
          <w:bCs/>
          <w:sz w:val="24"/>
          <w:szCs w:val="24"/>
        </w:rPr>
        <w:t xml:space="preserve"> ИЗМЕНЕНИЙ В ПОЛОЖЕНИЕ О МУНИЦИП</w:t>
      </w:r>
      <w:r w:rsidR="00372956">
        <w:rPr>
          <w:rFonts w:ascii="Times New Roman" w:hAnsi="Times New Roman"/>
          <w:b/>
          <w:bCs/>
          <w:sz w:val="24"/>
          <w:szCs w:val="24"/>
        </w:rPr>
        <w:t>АЛЬНОМ ЖИЛИЩНОМ КОНТРОЛЕ В АТАЛАН</w:t>
      </w:r>
      <w:r>
        <w:rPr>
          <w:rFonts w:ascii="Times New Roman" w:hAnsi="Times New Roman"/>
          <w:b/>
          <w:bCs/>
          <w:sz w:val="24"/>
          <w:szCs w:val="24"/>
        </w:rPr>
        <w:t>СКОМ МУНИЦИПАЛЬНОМ ОБРАЗОВАНИИ</w:t>
      </w:r>
    </w:p>
    <w:p w:rsidR="00DF11E3" w:rsidRDefault="00DF11E3" w:rsidP="00DF11E3">
      <w:pPr>
        <w:widowControl w:val="0"/>
        <w:suppressAutoHyphens/>
        <w:autoSpaceDE w:val="0"/>
        <w:autoSpaceDN w:val="0"/>
        <w:adjustRightInd w:val="0"/>
        <w:spacing w:after="0"/>
        <w:jc w:val="center"/>
        <w:rPr>
          <w:rFonts w:ascii="Times New Roman" w:hAnsi="Times New Roman"/>
          <w:b/>
          <w:bCs/>
          <w:sz w:val="24"/>
          <w:szCs w:val="24"/>
        </w:rPr>
      </w:pPr>
    </w:p>
    <w:p w:rsidR="00DF11E3" w:rsidRDefault="00DF11E3" w:rsidP="0024411F">
      <w:pPr>
        <w:shd w:val="clear" w:color="auto" w:fill="FFFFFF"/>
        <w:spacing w:after="0" w:line="240" w:lineRule="auto"/>
        <w:ind w:firstLine="709"/>
        <w:jc w:val="both"/>
        <w:textAlignment w:val="baseline"/>
        <w:rPr>
          <w:rFonts w:ascii="Times New Roman" w:hAnsi="Times New Roman"/>
          <w:sz w:val="24"/>
          <w:szCs w:val="24"/>
        </w:rPr>
      </w:pPr>
      <w:r w:rsidRPr="005A52A1">
        <w:rPr>
          <w:rFonts w:ascii="Times New Roman" w:hAnsi="Times New Roman"/>
          <w:sz w:val="24"/>
          <w:szCs w:val="24"/>
        </w:rPr>
        <w:t xml:space="preserve">Руководствуясь </w:t>
      </w:r>
      <w:proofErr w:type="gramStart"/>
      <w:r w:rsidRPr="001B5AAA">
        <w:rPr>
          <w:rFonts w:ascii="Times New Roman" w:hAnsi="Times New Roman"/>
          <w:bCs/>
          <w:sz w:val="24"/>
          <w:szCs w:val="24"/>
        </w:rPr>
        <w:t>ч</w:t>
      </w:r>
      <w:proofErr w:type="gramEnd"/>
      <w:r w:rsidRPr="001B5AAA">
        <w:rPr>
          <w:rFonts w:ascii="Times New Roman" w:hAnsi="Times New Roman"/>
          <w:bCs/>
          <w:sz w:val="24"/>
          <w:szCs w:val="24"/>
        </w:rPr>
        <w:t>.4 статьи 39 Федерального закона № 248-ФЗ от 31.07.2020 г. "</w:t>
      </w:r>
      <w:r w:rsidRPr="001B5AAA">
        <w:rPr>
          <w:rFonts w:ascii="Times New Roman" w:hAnsi="Times New Roman"/>
          <w:bCs/>
          <w:sz w:val="24"/>
          <w:szCs w:val="24"/>
          <w:shd w:val="clear" w:color="auto" w:fill="FFFFFF"/>
        </w:rPr>
        <w:t>О государственном контроле (надзоре) и муниципальном контрол</w:t>
      </w:r>
      <w:r w:rsidR="00DD627E">
        <w:rPr>
          <w:rFonts w:ascii="Times New Roman" w:hAnsi="Times New Roman"/>
          <w:bCs/>
          <w:sz w:val="24"/>
          <w:szCs w:val="24"/>
          <w:shd w:val="clear" w:color="auto" w:fill="FFFFFF"/>
        </w:rPr>
        <w:t>е в Российской Федерации», статьей</w:t>
      </w:r>
      <w:r w:rsidR="00A34D17">
        <w:rPr>
          <w:rFonts w:ascii="Times New Roman" w:hAnsi="Times New Roman"/>
          <w:bCs/>
          <w:sz w:val="24"/>
          <w:szCs w:val="24"/>
          <w:shd w:val="clear" w:color="auto" w:fill="FFFFFF"/>
        </w:rPr>
        <w:t xml:space="preserve"> 65</w:t>
      </w:r>
      <w:r w:rsidRPr="001B5AAA">
        <w:rPr>
          <w:rFonts w:ascii="Times New Roman" w:hAnsi="Times New Roman"/>
          <w:bCs/>
          <w:sz w:val="24"/>
          <w:szCs w:val="24"/>
          <w:shd w:val="clear" w:color="auto" w:fill="FFFFFF"/>
        </w:rPr>
        <w:t xml:space="preserve"> Устава</w:t>
      </w:r>
      <w:r w:rsidR="00372956">
        <w:rPr>
          <w:rFonts w:ascii="Times New Roman" w:hAnsi="Times New Roman"/>
          <w:bCs/>
          <w:sz w:val="24"/>
          <w:szCs w:val="24"/>
        </w:rPr>
        <w:t xml:space="preserve"> </w:t>
      </w:r>
      <w:proofErr w:type="spellStart"/>
      <w:r w:rsidR="00372956">
        <w:rPr>
          <w:rFonts w:ascii="Times New Roman" w:hAnsi="Times New Roman"/>
          <w:bCs/>
          <w:sz w:val="24"/>
          <w:szCs w:val="24"/>
        </w:rPr>
        <w:t>Аталан</w:t>
      </w:r>
      <w:r w:rsidRPr="001B5AAA">
        <w:rPr>
          <w:rFonts w:ascii="Times New Roman" w:hAnsi="Times New Roman"/>
          <w:sz w:val="24"/>
          <w:szCs w:val="24"/>
        </w:rPr>
        <w:t>ского</w:t>
      </w:r>
      <w:proofErr w:type="spellEnd"/>
      <w:r w:rsidRPr="001B5AAA">
        <w:rPr>
          <w:rFonts w:ascii="Times New Roman" w:hAnsi="Times New Roman"/>
          <w:sz w:val="24"/>
          <w:szCs w:val="24"/>
        </w:rPr>
        <w:t xml:space="preserve"> муниципального образования </w:t>
      </w:r>
      <w:proofErr w:type="spellStart"/>
      <w:r w:rsidRPr="001B5AAA">
        <w:rPr>
          <w:rFonts w:ascii="Times New Roman" w:hAnsi="Times New Roman"/>
          <w:sz w:val="24"/>
          <w:szCs w:val="24"/>
        </w:rPr>
        <w:t>Усть-Удинского</w:t>
      </w:r>
      <w:proofErr w:type="spellEnd"/>
      <w:r w:rsidRPr="001B5AAA">
        <w:rPr>
          <w:rFonts w:ascii="Times New Roman" w:hAnsi="Times New Roman"/>
          <w:sz w:val="24"/>
          <w:szCs w:val="24"/>
        </w:rPr>
        <w:t xml:space="preserve"> района</w:t>
      </w:r>
      <w:r w:rsidR="00DD627E">
        <w:rPr>
          <w:rFonts w:ascii="Times New Roman" w:hAnsi="Times New Roman"/>
          <w:sz w:val="24"/>
          <w:szCs w:val="24"/>
        </w:rPr>
        <w:t xml:space="preserve"> Иркутской области</w:t>
      </w:r>
      <w:r w:rsidR="00372956">
        <w:rPr>
          <w:rFonts w:ascii="Times New Roman" w:hAnsi="Times New Roman"/>
          <w:sz w:val="24"/>
          <w:szCs w:val="24"/>
        </w:rPr>
        <w:t xml:space="preserve">, Дума </w:t>
      </w:r>
      <w:proofErr w:type="spellStart"/>
      <w:r w:rsidR="00372956">
        <w:rPr>
          <w:rFonts w:ascii="Times New Roman" w:hAnsi="Times New Roman"/>
          <w:sz w:val="24"/>
          <w:szCs w:val="24"/>
        </w:rPr>
        <w:t>Аталан</w:t>
      </w:r>
      <w:r w:rsidRPr="001B5AAA">
        <w:rPr>
          <w:rFonts w:ascii="Times New Roman" w:hAnsi="Times New Roman"/>
          <w:sz w:val="24"/>
          <w:szCs w:val="24"/>
        </w:rPr>
        <w:t>ского</w:t>
      </w:r>
      <w:proofErr w:type="spellEnd"/>
      <w:r w:rsidRPr="001B5AAA">
        <w:rPr>
          <w:rFonts w:ascii="Times New Roman" w:hAnsi="Times New Roman"/>
          <w:sz w:val="24"/>
          <w:szCs w:val="24"/>
        </w:rPr>
        <w:t xml:space="preserve"> муниципального образования</w:t>
      </w:r>
    </w:p>
    <w:p w:rsidR="00DF11E3" w:rsidRDefault="00DF11E3" w:rsidP="00DF11E3">
      <w:pPr>
        <w:shd w:val="clear" w:color="auto" w:fill="FFFFFF"/>
        <w:spacing w:after="0" w:line="288" w:lineRule="atLeast"/>
        <w:ind w:firstLine="709"/>
        <w:jc w:val="both"/>
        <w:textAlignment w:val="baseline"/>
        <w:rPr>
          <w:rFonts w:ascii="Times New Roman" w:hAnsi="Times New Roman"/>
          <w:sz w:val="24"/>
          <w:szCs w:val="24"/>
        </w:rPr>
      </w:pPr>
    </w:p>
    <w:p w:rsidR="00DF11E3" w:rsidRPr="00D21A46" w:rsidRDefault="00DF11E3" w:rsidP="00DF11E3">
      <w:pPr>
        <w:shd w:val="clear" w:color="auto" w:fill="FFFFFF"/>
        <w:spacing w:after="0" w:line="288" w:lineRule="atLeast"/>
        <w:ind w:firstLine="709"/>
        <w:jc w:val="center"/>
        <w:textAlignment w:val="baseline"/>
        <w:rPr>
          <w:rFonts w:ascii="Times New Roman" w:hAnsi="Times New Roman"/>
          <w:b/>
          <w:sz w:val="24"/>
          <w:szCs w:val="24"/>
        </w:rPr>
      </w:pPr>
      <w:r w:rsidRPr="00D21A46">
        <w:rPr>
          <w:rFonts w:ascii="Times New Roman" w:hAnsi="Times New Roman"/>
          <w:b/>
          <w:sz w:val="24"/>
          <w:szCs w:val="24"/>
        </w:rPr>
        <w:t>РЕШИЛА:</w:t>
      </w:r>
    </w:p>
    <w:p w:rsidR="00DF11E3" w:rsidRPr="001B5AAA" w:rsidRDefault="00DF11E3" w:rsidP="00DF11E3">
      <w:pPr>
        <w:shd w:val="clear" w:color="auto" w:fill="FFFFFF"/>
        <w:spacing w:after="0" w:line="288" w:lineRule="atLeast"/>
        <w:ind w:firstLine="709"/>
        <w:jc w:val="both"/>
        <w:textAlignment w:val="baseline"/>
        <w:rPr>
          <w:rFonts w:ascii="Times New Roman" w:hAnsi="Times New Roman"/>
          <w:sz w:val="24"/>
          <w:szCs w:val="24"/>
        </w:rPr>
      </w:pPr>
    </w:p>
    <w:p w:rsidR="00DF11E3" w:rsidRPr="00A34D17" w:rsidRDefault="00DF11E3" w:rsidP="00A34D17">
      <w:pPr>
        <w:widowControl w:val="0"/>
        <w:suppressAutoHyphens/>
        <w:autoSpaceDE w:val="0"/>
        <w:autoSpaceDN w:val="0"/>
        <w:adjustRightInd w:val="0"/>
        <w:spacing w:after="0"/>
        <w:ind w:firstLine="709"/>
        <w:jc w:val="both"/>
        <w:rPr>
          <w:rFonts w:ascii="Times New Roman" w:hAnsi="Times New Roman"/>
          <w:bCs/>
          <w:sz w:val="24"/>
          <w:szCs w:val="24"/>
        </w:rPr>
      </w:pPr>
      <w:r>
        <w:rPr>
          <w:rFonts w:ascii="Times New Roman" w:hAnsi="Times New Roman"/>
          <w:sz w:val="24"/>
          <w:szCs w:val="24"/>
        </w:rPr>
        <w:t xml:space="preserve">1. </w:t>
      </w:r>
      <w:r w:rsidRPr="001B5AAA">
        <w:rPr>
          <w:rFonts w:ascii="Times New Roman" w:hAnsi="Times New Roman"/>
          <w:sz w:val="24"/>
          <w:szCs w:val="24"/>
        </w:rPr>
        <w:t xml:space="preserve">Внести </w:t>
      </w:r>
      <w:r w:rsidR="00A34D17">
        <w:rPr>
          <w:rFonts w:ascii="Times New Roman" w:hAnsi="Times New Roman"/>
          <w:sz w:val="24"/>
          <w:szCs w:val="24"/>
        </w:rPr>
        <w:t>в Положение о</w:t>
      </w:r>
      <w:r w:rsidRPr="0083089E">
        <w:rPr>
          <w:rFonts w:ascii="Times New Roman" w:hAnsi="Times New Roman"/>
          <w:color w:val="000000"/>
          <w:sz w:val="24"/>
          <w:szCs w:val="24"/>
        </w:rPr>
        <w:t xml:space="preserve"> </w:t>
      </w:r>
      <w:r w:rsidRPr="0083089E">
        <w:rPr>
          <w:rFonts w:ascii="Times New Roman" w:hAnsi="Times New Roman"/>
          <w:bCs/>
          <w:kern w:val="2"/>
          <w:sz w:val="24"/>
          <w:szCs w:val="24"/>
        </w:rPr>
        <w:t xml:space="preserve">муниципальном </w:t>
      </w:r>
      <w:r>
        <w:rPr>
          <w:rFonts w:ascii="Times New Roman" w:hAnsi="Times New Roman"/>
          <w:bCs/>
          <w:kern w:val="2"/>
          <w:sz w:val="24"/>
          <w:szCs w:val="24"/>
        </w:rPr>
        <w:t>жилищном</w:t>
      </w:r>
      <w:r w:rsidR="00372956">
        <w:rPr>
          <w:rFonts w:ascii="Times New Roman" w:hAnsi="Times New Roman"/>
          <w:bCs/>
          <w:kern w:val="2"/>
          <w:sz w:val="24"/>
          <w:szCs w:val="24"/>
        </w:rPr>
        <w:t xml:space="preserve"> контроле в </w:t>
      </w:r>
      <w:proofErr w:type="spellStart"/>
      <w:r w:rsidR="00372956">
        <w:rPr>
          <w:rFonts w:ascii="Times New Roman" w:hAnsi="Times New Roman"/>
          <w:bCs/>
          <w:kern w:val="2"/>
          <w:sz w:val="24"/>
          <w:szCs w:val="24"/>
        </w:rPr>
        <w:t>Аталан</w:t>
      </w:r>
      <w:r w:rsidRPr="0083089E">
        <w:rPr>
          <w:rFonts w:ascii="Times New Roman" w:hAnsi="Times New Roman"/>
          <w:bCs/>
          <w:kern w:val="2"/>
          <w:sz w:val="24"/>
          <w:szCs w:val="24"/>
        </w:rPr>
        <w:t>ском</w:t>
      </w:r>
      <w:proofErr w:type="spellEnd"/>
      <w:r w:rsidRPr="0083089E">
        <w:rPr>
          <w:rFonts w:ascii="Times New Roman" w:hAnsi="Times New Roman"/>
          <w:bCs/>
          <w:kern w:val="2"/>
          <w:sz w:val="24"/>
          <w:szCs w:val="24"/>
        </w:rPr>
        <w:t xml:space="preserve"> муниципальном образовании</w:t>
      </w:r>
      <w:r w:rsidR="00A34D17">
        <w:rPr>
          <w:rFonts w:ascii="Times New Roman" w:hAnsi="Times New Roman"/>
          <w:bCs/>
          <w:sz w:val="24"/>
          <w:szCs w:val="24"/>
        </w:rPr>
        <w:t xml:space="preserve">, утвержденное решением Думы </w:t>
      </w:r>
      <w:proofErr w:type="spellStart"/>
      <w:r w:rsidR="00A34D17">
        <w:rPr>
          <w:rFonts w:ascii="Times New Roman" w:hAnsi="Times New Roman"/>
          <w:bCs/>
          <w:sz w:val="24"/>
          <w:szCs w:val="24"/>
        </w:rPr>
        <w:t>И</w:t>
      </w:r>
      <w:r w:rsidR="00A34D17" w:rsidRPr="00A34D17">
        <w:rPr>
          <w:rFonts w:ascii="Times New Roman" w:hAnsi="Times New Roman"/>
          <w:bCs/>
          <w:sz w:val="24"/>
          <w:szCs w:val="24"/>
        </w:rPr>
        <w:t>гжейского</w:t>
      </w:r>
      <w:proofErr w:type="spellEnd"/>
      <w:r w:rsidR="00A34D17" w:rsidRPr="00A34D17">
        <w:rPr>
          <w:rFonts w:ascii="Times New Roman" w:hAnsi="Times New Roman"/>
          <w:bCs/>
          <w:sz w:val="24"/>
          <w:szCs w:val="24"/>
        </w:rPr>
        <w:t xml:space="preserve"> сельского поселения</w:t>
      </w:r>
      <w:r w:rsidR="00372956">
        <w:rPr>
          <w:rFonts w:ascii="Times New Roman" w:hAnsi="Times New Roman"/>
          <w:bCs/>
          <w:sz w:val="24"/>
          <w:szCs w:val="24"/>
        </w:rPr>
        <w:t xml:space="preserve"> от 08 декабря 2021 года № 11</w:t>
      </w:r>
      <w:r w:rsidR="00A34D17">
        <w:rPr>
          <w:rFonts w:ascii="Times New Roman" w:hAnsi="Times New Roman"/>
          <w:bCs/>
          <w:sz w:val="24"/>
          <w:szCs w:val="24"/>
        </w:rPr>
        <w:t>/2-ДП</w:t>
      </w:r>
      <w:r w:rsidR="00A34D17" w:rsidRPr="00A34D17">
        <w:rPr>
          <w:rFonts w:ascii="Times New Roman" w:hAnsi="Times New Roman"/>
          <w:bCs/>
          <w:sz w:val="24"/>
          <w:szCs w:val="24"/>
        </w:rPr>
        <w:t xml:space="preserve"> (в редакции от 15 сентяб</w:t>
      </w:r>
      <w:r w:rsidR="00A34D17">
        <w:rPr>
          <w:rFonts w:ascii="Times New Roman" w:hAnsi="Times New Roman"/>
          <w:bCs/>
          <w:sz w:val="24"/>
          <w:szCs w:val="24"/>
        </w:rPr>
        <w:t xml:space="preserve">ря 2022 года № 12/3-ДП, от </w:t>
      </w:r>
      <w:r w:rsidR="00A34D17" w:rsidRPr="00A34D17">
        <w:rPr>
          <w:rFonts w:ascii="Times New Roman" w:hAnsi="Times New Roman"/>
          <w:bCs/>
          <w:sz w:val="24"/>
          <w:szCs w:val="24"/>
        </w:rPr>
        <w:t xml:space="preserve">14 августа </w:t>
      </w:r>
      <w:r w:rsidR="00A34D17">
        <w:rPr>
          <w:rFonts w:ascii="Times New Roman" w:hAnsi="Times New Roman"/>
          <w:bCs/>
          <w:sz w:val="24"/>
          <w:szCs w:val="24"/>
        </w:rPr>
        <w:t>2023 года № 27/6-ДП</w:t>
      </w:r>
      <w:r w:rsidR="00A34D17" w:rsidRPr="00A34D17">
        <w:rPr>
          <w:rFonts w:ascii="Times New Roman" w:hAnsi="Times New Roman"/>
          <w:bCs/>
          <w:sz w:val="24"/>
          <w:szCs w:val="24"/>
        </w:rPr>
        <w:t>)</w:t>
      </w:r>
      <w:r w:rsidR="00A34D17">
        <w:rPr>
          <w:rFonts w:ascii="Times New Roman" w:hAnsi="Times New Roman"/>
          <w:bCs/>
          <w:sz w:val="24"/>
          <w:szCs w:val="24"/>
        </w:rPr>
        <w:t xml:space="preserve"> </w:t>
      </w:r>
      <w:r w:rsidRPr="001B5AAA">
        <w:rPr>
          <w:rFonts w:ascii="Times New Roman" w:hAnsi="Times New Roman"/>
          <w:sz w:val="24"/>
          <w:szCs w:val="24"/>
        </w:rPr>
        <w:t>следующие изменения:</w:t>
      </w:r>
    </w:p>
    <w:p w:rsidR="00DF11E3" w:rsidRDefault="00DF11E3" w:rsidP="00A34D1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00B153D8">
        <w:rPr>
          <w:rFonts w:ascii="Times New Roman" w:hAnsi="Times New Roman"/>
          <w:sz w:val="24"/>
          <w:szCs w:val="24"/>
        </w:rPr>
        <w:t>П</w:t>
      </w:r>
      <w:r>
        <w:rPr>
          <w:rFonts w:ascii="Times New Roman" w:hAnsi="Times New Roman"/>
          <w:sz w:val="24"/>
          <w:szCs w:val="24"/>
        </w:rPr>
        <w:t>ункт 3.18</w:t>
      </w:r>
      <w:r w:rsidR="00A34D17">
        <w:rPr>
          <w:rFonts w:ascii="Times New Roman" w:hAnsi="Times New Roman"/>
          <w:sz w:val="24"/>
          <w:szCs w:val="24"/>
        </w:rPr>
        <w:t xml:space="preserve"> </w:t>
      </w:r>
      <w:r w:rsidR="00B153D8">
        <w:rPr>
          <w:rFonts w:ascii="Times New Roman" w:hAnsi="Times New Roman"/>
          <w:sz w:val="24"/>
          <w:szCs w:val="24"/>
        </w:rPr>
        <w:t xml:space="preserve">Раздела 3 Положения </w:t>
      </w:r>
      <w:r>
        <w:rPr>
          <w:rFonts w:ascii="Times New Roman" w:hAnsi="Times New Roman"/>
          <w:sz w:val="24"/>
          <w:szCs w:val="24"/>
        </w:rPr>
        <w:t>- исключить;</w:t>
      </w:r>
    </w:p>
    <w:p w:rsidR="00DF11E3" w:rsidRPr="001B5AAA" w:rsidRDefault="00DF11E3" w:rsidP="00A34D17">
      <w:pPr>
        <w:spacing w:after="0" w:line="240" w:lineRule="auto"/>
        <w:ind w:firstLine="709"/>
        <w:jc w:val="both"/>
        <w:rPr>
          <w:rFonts w:ascii="Times New Roman" w:hAnsi="Times New Roman"/>
          <w:sz w:val="24"/>
          <w:szCs w:val="24"/>
        </w:rPr>
      </w:pPr>
      <w:r>
        <w:rPr>
          <w:rFonts w:ascii="Times New Roman" w:hAnsi="Times New Roman"/>
          <w:sz w:val="24"/>
          <w:szCs w:val="24"/>
        </w:rPr>
        <w:t>1.2</w:t>
      </w:r>
      <w:r w:rsidR="00A34D17">
        <w:rPr>
          <w:rFonts w:ascii="Times New Roman" w:hAnsi="Times New Roman"/>
          <w:sz w:val="24"/>
          <w:szCs w:val="24"/>
        </w:rPr>
        <w:t>. Н</w:t>
      </w:r>
      <w:r>
        <w:rPr>
          <w:rFonts w:ascii="Times New Roman" w:hAnsi="Times New Roman"/>
          <w:sz w:val="24"/>
          <w:szCs w:val="24"/>
        </w:rPr>
        <w:t>умерацию пунктов привести в соответствие с порядковыми номерами Раздела 3</w:t>
      </w:r>
      <w:r w:rsidR="00B153D8">
        <w:rPr>
          <w:rFonts w:ascii="Times New Roman" w:hAnsi="Times New Roman"/>
          <w:sz w:val="24"/>
          <w:szCs w:val="24"/>
        </w:rPr>
        <w:t xml:space="preserve"> Положения</w:t>
      </w:r>
      <w:r>
        <w:rPr>
          <w:rFonts w:ascii="Times New Roman" w:hAnsi="Times New Roman"/>
          <w:sz w:val="24"/>
          <w:szCs w:val="24"/>
        </w:rPr>
        <w:t>;</w:t>
      </w:r>
    </w:p>
    <w:p w:rsidR="00DF11E3" w:rsidRDefault="00DF11E3" w:rsidP="00A34D17">
      <w:pPr>
        <w:pStyle w:val="a3"/>
        <w:ind w:firstLine="709"/>
        <w:jc w:val="both"/>
        <w:rPr>
          <w:sz w:val="24"/>
          <w:szCs w:val="24"/>
        </w:rPr>
      </w:pPr>
      <w:r w:rsidRPr="001B5AAA">
        <w:rPr>
          <w:sz w:val="24"/>
          <w:szCs w:val="24"/>
        </w:rPr>
        <w:t>1.</w:t>
      </w:r>
      <w:r>
        <w:rPr>
          <w:sz w:val="24"/>
          <w:szCs w:val="24"/>
        </w:rPr>
        <w:t>3</w:t>
      </w:r>
      <w:r w:rsidRPr="001B5AAA">
        <w:rPr>
          <w:sz w:val="24"/>
          <w:szCs w:val="24"/>
        </w:rPr>
        <w:t xml:space="preserve">. Раздел </w:t>
      </w:r>
      <w:r>
        <w:rPr>
          <w:sz w:val="24"/>
          <w:szCs w:val="24"/>
        </w:rPr>
        <w:t>4</w:t>
      </w:r>
      <w:r w:rsidRPr="001B5AAA">
        <w:rPr>
          <w:sz w:val="24"/>
          <w:szCs w:val="24"/>
        </w:rPr>
        <w:t xml:space="preserve"> Положения </w:t>
      </w:r>
      <w:r>
        <w:rPr>
          <w:sz w:val="24"/>
          <w:szCs w:val="24"/>
        </w:rPr>
        <w:t>изложить в следующей редакции:</w:t>
      </w:r>
    </w:p>
    <w:p w:rsidR="00DF11E3" w:rsidRDefault="00DF11E3" w:rsidP="00A34D17">
      <w:pPr>
        <w:pStyle w:val="a3"/>
        <w:ind w:firstLine="709"/>
        <w:jc w:val="both"/>
        <w:rPr>
          <w:sz w:val="24"/>
          <w:szCs w:val="24"/>
        </w:rPr>
      </w:pPr>
      <w:r>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F11E3" w:rsidRDefault="00DF11E3" w:rsidP="00A34D17">
      <w:pPr>
        <w:pStyle w:val="a3"/>
        <w:ind w:firstLine="709"/>
        <w:jc w:val="both"/>
        <w:rPr>
          <w:sz w:val="24"/>
          <w:szCs w:val="24"/>
        </w:rPr>
      </w:pPr>
      <w:r>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Pr>
          <w:sz w:val="24"/>
          <w:szCs w:val="24"/>
        </w:rPr>
        <w:t>.».</w:t>
      </w:r>
      <w:proofErr w:type="gramEnd"/>
    </w:p>
    <w:p w:rsidR="00DF11E3" w:rsidRPr="001B5AAA" w:rsidRDefault="00DF11E3" w:rsidP="00A34D17">
      <w:pPr>
        <w:spacing w:after="0"/>
        <w:ind w:firstLine="709"/>
        <w:jc w:val="both"/>
        <w:rPr>
          <w:rFonts w:ascii="Times New Roman" w:hAnsi="Times New Roman"/>
          <w:sz w:val="24"/>
          <w:szCs w:val="24"/>
        </w:rPr>
      </w:pPr>
      <w:r>
        <w:rPr>
          <w:rFonts w:ascii="Times New Roman" w:hAnsi="Times New Roman"/>
          <w:sz w:val="24"/>
          <w:szCs w:val="24"/>
        </w:rPr>
        <w:t>2</w:t>
      </w:r>
      <w:r w:rsidRPr="001B5AAA">
        <w:rPr>
          <w:rFonts w:ascii="Times New Roman" w:hAnsi="Times New Roman"/>
          <w:sz w:val="24"/>
          <w:szCs w:val="24"/>
        </w:rPr>
        <w:t>. Опубликовать н</w:t>
      </w:r>
      <w:r w:rsidR="00A34D17">
        <w:rPr>
          <w:rFonts w:ascii="Times New Roman" w:hAnsi="Times New Roman"/>
          <w:sz w:val="24"/>
          <w:szCs w:val="24"/>
        </w:rPr>
        <w:t>астоящее решение в</w:t>
      </w:r>
      <w:r w:rsidRPr="001B5AAA">
        <w:rPr>
          <w:rFonts w:ascii="Times New Roman" w:hAnsi="Times New Roman"/>
          <w:sz w:val="24"/>
          <w:szCs w:val="24"/>
        </w:rPr>
        <w:t xml:space="preserve"> информационном </w:t>
      </w:r>
      <w:r w:rsidR="00372956">
        <w:rPr>
          <w:rFonts w:ascii="Times New Roman" w:hAnsi="Times New Roman"/>
          <w:sz w:val="24"/>
          <w:szCs w:val="24"/>
        </w:rPr>
        <w:t>издании «</w:t>
      </w:r>
      <w:proofErr w:type="spellStart"/>
      <w:r w:rsidR="00372956">
        <w:rPr>
          <w:rFonts w:ascii="Times New Roman" w:hAnsi="Times New Roman"/>
          <w:sz w:val="24"/>
          <w:szCs w:val="24"/>
        </w:rPr>
        <w:t>Аталанские</w:t>
      </w:r>
      <w:proofErr w:type="spellEnd"/>
      <w:r w:rsidR="00372956">
        <w:rPr>
          <w:rFonts w:ascii="Times New Roman" w:hAnsi="Times New Roman"/>
          <w:sz w:val="24"/>
          <w:szCs w:val="24"/>
        </w:rPr>
        <w:t xml:space="preserve"> вести</w:t>
      </w:r>
      <w:r w:rsidRPr="001B5AAA">
        <w:rPr>
          <w:rFonts w:ascii="Times New Roman" w:hAnsi="Times New Roman"/>
          <w:sz w:val="24"/>
          <w:szCs w:val="24"/>
        </w:rPr>
        <w:t>», и разместить в информационно-телекоммуникационной сети "Интернет"</w:t>
      </w:r>
      <w:r w:rsidR="00372956">
        <w:rPr>
          <w:rFonts w:ascii="Times New Roman" w:hAnsi="Times New Roman"/>
          <w:sz w:val="24"/>
          <w:szCs w:val="24"/>
        </w:rPr>
        <w:t xml:space="preserve"> на официальном сайте «</w:t>
      </w:r>
      <w:proofErr w:type="spellStart"/>
      <w:r w:rsidR="00372956">
        <w:rPr>
          <w:rFonts w:ascii="Times New Roman" w:hAnsi="Times New Roman"/>
          <w:sz w:val="24"/>
          <w:szCs w:val="24"/>
        </w:rPr>
        <w:t>аталанка</w:t>
      </w:r>
      <w:proofErr w:type="gramStart"/>
      <w:r w:rsidRPr="001B5AAA">
        <w:rPr>
          <w:rFonts w:ascii="Times New Roman" w:hAnsi="Times New Roman"/>
          <w:sz w:val="24"/>
          <w:szCs w:val="24"/>
        </w:rPr>
        <w:t>.р</w:t>
      </w:r>
      <w:proofErr w:type="gramEnd"/>
      <w:r w:rsidRPr="001B5AAA">
        <w:rPr>
          <w:rFonts w:ascii="Times New Roman" w:hAnsi="Times New Roman"/>
          <w:sz w:val="24"/>
          <w:szCs w:val="24"/>
        </w:rPr>
        <w:t>ф</w:t>
      </w:r>
      <w:proofErr w:type="spellEnd"/>
      <w:r w:rsidRPr="001B5AAA">
        <w:rPr>
          <w:rFonts w:ascii="Times New Roman" w:hAnsi="Times New Roman"/>
          <w:sz w:val="24"/>
          <w:szCs w:val="24"/>
        </w:rPr>
        <w:t>».</w:t>
      </w:r>
    </w:p>
    <w:p w:rsidR="00DF11E3" w:rsidRDefault="00DF11E3" w:rsidP="00DF11E3">
      <w:pPr>
        <w:spacing w:after="0"/>
        <w:ind w:firstLine="709"/>
        <w:jc w:val="both"/>
        <w:rPr>
          <w:rFonts w:ascii="Times New Roman" w:hAnsi="Times New Roman"/>
          <w:sz w:val="24"/>
          <w:szCs w:val="24"/>
        </w:rPr>
      </w:pPr>
    </w:p>
    <w:p w:rsidR="00A34D17" w:rsidRPr="001B5AAA" w:rsidRDefault="00A34D17" w:rsidP="00DF11E3">
      <w:pPr>
        <w:spacing w:after="0"/>
        <w:ind w:firstLine="709"/>
        <w:jc w:val="both"/>
        <w:rPr>
          <w:rFonts w:ascii="Times New Roman" w:hAnsi="Times New Roman"/>
          <w:sz w:val="24"/>
          <w:szCs w:val="24"/>
        </w:rPr>
      </w:pPr>
    </w:p>
    <w:p w:rsidR="00DF11E3" w:rsidRPr="001B5AAA" w:rsidRDefault="00DF11E3" w:rsidP="00A34D17">
      <w:pPr>
        <w:autoSpaceDE w:val="0"/>
        <w:autoSpaceDN w:val="0"/>
        <w:adjustRightInd w:val="0"/>
        <w:spacing w:after="0"/>
        <w:jc w:val="both"/>
        <w:rPr>
          <w:rFonts w:ascii="Times New Roman" w:hAnsi="Times New Roman"/>
          <w:sz w:val="24"/>
          <w:szCs w:val="24"/>
        </w:rPr>
      </w:pPr>
      <w:r w:rsidRPr="001B5AAA">
        <w:rPr>
          <w:rFonts w:ascii="Times New Roman" w:hAnsi="Times New Roman"/>
          <w:sz w:val="24"/>
          <w:szCs w:val="24"/>
        </w:rPr>
        <w:t>Председатель Думы,</w:t>
      </w:r>
    </w:p>
    <w:p w:rsidR="00DF11E3" w:rsidRDefault="00372956" w:rsidP="00A34D17">
      <w:pPr>
        <w:widowControl w:val="0"/>
        <w:suppressAutoHyphen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Аталан</w:t>
      </w:r>
      <w:r w:rsidR="00DF11E3" w:rsidRPr="001B5AAA">
        <w:rPr>
          <w:rFonts w:ascii="Times New Roman" w:hAnsi="Times New Roman"/>
          <w:sz w:val="24"/>
          <w:szCs w:val="24"/>
        </w:rPr>
        <w:t>ского</w:t>
      </w:r>
      <w:proofErr w:type="spellEnd"/>
      <w:r w:rsidR="00DF11E3" w:rsidRPr="001B5AAA">
        <w:rPr>
          <w:rFonts w:ascii="Times New Roman" w:hAnsi="Times New Roman"/>
          <w:sz w:val="24"/>
          <w:szCs w:val="24"/>
        </w:rPr>
        <w:t xml:space="preserve"> муниципального образования                       </w:t>
      </w:r>
      <w:r>
        <w:rPr>
          <w:rFonts w:ascii="Times New Roman" w:hAnsi="Times New Roman"/>
          <w:sz w:val="24"/>
          <w:szCs w:val="24"/>
        </w:rPr>
        <w:t xml:space="preserve">           </w:t>
      </w:r>
      <w:proofErr w:type="spellStart"/>
      <w:r>
        <w:rPr>
          <w:rFonts w:ascii="Times New Roman" w:hAnsi="Times New Roman"/>
          <w:sz w:val="24"/>
          <w:szCs w:val="24"/>
        </w:rPr>
        <w:t>Г.В.Ситинская</w:t>
      </w:r>
      <w:proofErr w:type="spellEnd"/>
    </w:p>
    <w:p w:rsidR="00392F45" w:rsidRDefault="00392F45" w:rsidP="00A34D17">
      <w:pPr>
        <w:widowControl w:val="0"/>
        <w:suppressAutoHyphens/>
        <w:autoSpaceDE w:val="0"/>
        <w:autoSpaceDN w:val="0"/>
        <w:adjustRightInd w:val="0"/>
        <w:spacing w:after="0"/>
        <w:jc w:val="both"/>
        <w:rPr>
          <w:rFonts w:ascii="Times New Roman" w:hAnsi="Times New Roman"/>
          <w:sz w:val="24"/>
          <w:szCs w:val="24"/>
        </w:rPr>
      </w:pPr>
    </w:p>
    <w:p w:rsidR="00392F45" w:rsidRDefault="00392F45" w:rsidP="00A34D17">
      <w:pPr>
        <w:widowControl w:val="0"/>
        <w:suppressAutoHyphens/>
        <w:autoSpaceDE w:val="0"/>
        <w:autoSpaceDN w:val="0"/>
        <w:adjustRightInd w:val="0"/>
        <w:spacing w:after="0"/>
        <w:jc w:val="both"/>
        <w:rPr>
          <w:rFonts w:ascii="Times New Roman" w:hAnsi="Times New Roman"/>
          <w:sz w:val="24"/>
          <w:szCs w:val="24"/>
        </w:rPr>
      </w:pPr>
    </w:p>
    <w:p w:rsidR="00392F45" w:rsidRDefault="00392F45" w:rsidP="00A34D17">
      <w:pPr>
        <w:widowControl w:val="0"/>
        <w:suppressAutoHyphens/>
        <w:autoSpaceDE w:val="0"/>
        <w:autoSpaceDN w:val="0"/>
        <w:adjustRightInd w:val="0"/>
        <w:spacing w:after="0"/>
        <w:jc w:val="both"/>
        <w:rPr>
          <w:rFonts w:ascii="Times New Roman" w:hAnsi="Times New Roman"/>
          <w:sz w:val="24"/>
          <w:szCs w:val="24"/>
        </w:rPr>
      </w:pPr>
    </w:p>
    <w:p w:rsidR="00392F45" w:rsidRDefault="00392F45" w:rsidP="00A34D17">
      <w:pPr>
        <w:widowControl w:val="0"/>
        <w:suppressAutoHyphens/>
        <w:autoSpaceDE w:val="0"/>
        <w:autoSpaceDN w:val="0"/>
        <w:adjustRightInd w:val="0"/>
        <w:spacing w:after="0"/>
        <w:jc w:val="both"/>
        <w:rPr>
          <w:rFonts w:ascii="Times New Roman" w:hAnsi="Times New Roman"/>
          <w:sz w:val="24"/>
          <w:szCs w:val="24"/>
        </w:rPr>
      </w:pPr>
    </w:p>
    <w:p w:rsidR="00392F45" w:rsidRDefault="00392F45" w:rsidP="00A34D17">
      <w:pPr>
        <w:widowControl w:val="0"/>
        <w:suppressAutoHyphens/>
        <w:autoSpaceDE w:val="0"/>
        <w:autoSpaceDN w:val="0"/>
        <w:adjustRightInd w:val="0"/>
        <w:spacing w:after="0"/>
        <w:jc w:val="both"/>
        <w:rPr>
          <w:rFonts w:ascii="Times New Roman" w:hAnsi="Times New Roman"/>
          <w:sz w:val="24"/>
          <w:szCs w:val="24"/>
        </w:rPr>
      </w:pPr>
    </w:p>
    <w:p w:rsidR="00392F45" w:rsidRDefault="00392F45" w:rsidP="00A34D17">
      <w:pPr>
        <w:widowControl w:val="0"/>
        <w:suppressAutoHyphens/>
        <w:autoSpaceDE w:val="0"/>
        <w:autoSpaceDN w:val="0"/>
        <w:adjustRightInd w:val="0"/>
        <w:spacing w:after="0"/>
        <w:jc w:val="both"/>
        <w:rPr>
          <w:rFonts w:ascii="Times New Roman" w:hAnsi="Times New Roman"/>
          <w:sz w:val="24"/>
          <w:szCs w:val="24"/>
        </w:rPr>
      </w:pPr>
    </w:p>
    <w:p w:rsidR="00392F45" w:rsidRDefault="00392F45" w:rsidP="00A34D17">
      <w:pPr>
        <w:widowControl w:val="0"/>
        <w:suppressAutoHyphens/>
        <w:autoSpaceDE w:val="0"/>
        <w:autoSpaceDN w:val="0"/>
        <w:adjustRightInd w:val="0"/>
        <w:spacing w:after="0"/>
        <w:jc w:val="both"/>
        <w:rPr>
          <w:rFonts w:ascii="Times New Roman" w:hAnsi="Times New Roman"/>
          <w:sz w:val="24"/>
          <w:szCs w:val="24"/>
        </w:rPr>
      </w:pPr>
    </w:p>
    <w:p w:rsidR="00392F45" w:rsidRDefault="00392F45" w:rsidP="00A34D17">
      <w:pPr>
        <w:widowControl w:val="0"/>
        <w:suppressAutoHyphens/>
        <w:autoSpaceDE w:val="0"/>
        <w:autoSpaceDN w:val="0"/>
        <w:adjustRightInd w:val="0"/>
        <w:spacing w:after="0"/>
        <w:jc w:val="both"/>
        <w:rPr>
          <w:rFonts w:ascii="Times New Roman" w:hAnsi="Times New Roman"/>
          <w:sz w:val="24"/>
          <w:szCs w:val="24"/>
        </w:rPr>
      </w:pPr>
    </w:p>
    <w:p w:rsidR="00392F45" w:rsidRPr="00392F45" w:rsidRDefault="00392F45" w:rsidP="00392F45">
      <w:pPr>
        <w:spacing w:after="0" w:line="240" w:lineRule="auto"/>
        <w:jc w:val="right"/>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lastRenderedPageBreak/>
        <w:t>УТВЕРЖДЕНО:</w:t>
      </w:r>
    </w:p>
    <w:p w:rsidR="00392F45" w:rsidRPr="00392F45" w:rsidRDefault="00392F45" w:rsidP="00392F45">
      <w:pPr>
        <w:spacing w:after="0" w:line="240" w:lineRule="auto"/>
        <w:jc w:val="right"/>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 xml:space="preserve">Решением Думы </w:t>
      </w:r>
      <w:proofErr w:type="spellStart"/>
      <w:r w:rsidRPr="00392F45">
        <w:rPr>
          <w:rFonts w:ascii="Times New Roman" w:eastAsia="Times New Roman" w:hAnsi="Times New Roman"/>
          <w:sz w:val="24"/>
          <w:szCs w:val="24"/>
          <w:lang w:eastAsia="ru-RU"/>
        </w:rPr>
        <w:t>Игжейского</w:t>
      </w:r>
      <w:proofErr w:type="spellEnd"/>
    </w:p>
    <w:p w:rsidR="00392F45" w:rsidRPr="00392F45" w:rsidRDefault="00392F45" w:rsidP="00392F45">
      <w:pPr>
        <w:spacing w:after="0" w:line="240" w:lineRule="auto"/>
        <w:jc w:val="right"/>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сельского поселения</w:t>
      </w:r>
    </w:p>
    <w:p w:rsidR="00392F45" w:rsidRPr="00392F45" w:rsidRDefault="00392F45" w:rsidP="00392F45">
      <w:pPr>
        <w:spacing w:after="0" w:line="240" w:lineRule="auto"/>
        <w:jc w:val="right"/>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от «29» ноября 2021 года № 3/2-ДП</w:t>
      </w:r>
    </w:p>
    <w:p w:rsidR="00392F45" w:rsidRPr="00392F45" w:rsidRDefault="00392F45" w:rsidP="00392F45">
      <w:pPr>
        <w:spacing w:after="0" w:line="240" w:lineRule="auto"/>
        <w:jc w:val="right"/>
        <w:rPr>
          <w:rFonts w:ascii="Times New Roman" w:eastAsia="Times New Roman" w:hAnsi="Times New Roman"/>
          <w:sz w:val="24"/>
          <w:szCs w:val="24"/>
          <w:lang w:eastAsia="ru-RU"/>
        </w:rPr>
      </w:pPr>
      <w:proofErr w:type="gramStart"/>
      <w:r w:rsidRPr="00392F45">
        <w:rPr>
          <w:rFonts w:ascii="Times New Roman" w:eastAsia="Times New Roman" w:hAnsi="Times New Roman"/>
          <w:sz w:val="24"/>
          <w:szCs w:val="24"/>
          <w:lang w:eastAsia="ru-RU"/>
        </w:rPr>
        <w:t>(от «15» сентября 2022 года № 12/3-ДП,</w:t>
      </w:r>
      <w:proofErr w:type="gramEnd"/>
    </w:p>
    <w:p w:rsidR="00392F45" w:rsidRDefault="00392F45" w:rsidP="00392F45">
      <w:pPr>
        <w:spacing w:after="0" w:line="240" w:lineRule="auto"/>
        <w:jc w:val="right"/>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от «14» августа 2023 года № 27/6-ДП</w:t>
      </w:r>
      <w:r>
        <w:rPr>
          <w:rFonts w:ascii="Times New Roman" w:eastAsia="Times New Roman" w:hAnsi="Times New Roman"/>
          <w:sz w:val="24"/>
          <w:szCs w:val="24"/>
          <w:lang w:eastAsia="ru-RU"/>
        </w:rPr>
        <w:t>,</w:t>
      </w:r>
    </w:p>
    <w:p w:rsidR="00392F45" w:rsidRPr="00392F45" w:rsidRDefault="009A14EE" w:rsidP="00392F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«5</w:t>
      </w:r>
      <w:r w:rsidR="00392F4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октября 2023 года № 29/4</w:t>
      </w:r>
      <w:bookmarkStart w:id="0" w:name="_GoBack"/>
      <w:bookmarkEnd w:id="0"/>
      <w:r w:rsidR="00392F45">
        <w:rPr>
          <w:rFonts w:ascii="Times New Roman" w:eastAsia="Times New Roman" w:hAnsi="Times New Roman"/>
          <w:sz w:val="24"/>
          <w:szCs w:val="24"/>
          <w:lang w:eastAsia="ru-RU"/>
        </w:rPr>
        <w:t>-ДП</w:t>
      </w:r>
      <w:r w:rsidR="00392F45" w:rsidRPr="00392F45">
        <w:rPr>
          <w:rFonts w:ascii="Times New Roman" w:eastAsia="Times New Roman" w:hAnsi="Times New Roman"/>
          <w:sz w:val="24"/>
          <w:szCs w:val="24"/>
          <w:lang w:eastAsia="ru-RU"/>
        </w:rPr>
        <w:t>)</w:t>
      </w:r>
    </w:p>
    <w:p w:rsidR="00392F45" w:rsidRPr="00392F45" w:rsidRDefault="00392F45" w:rsidP="00392F45">
      <w:pPr>
        <w:spacing w:after="0" w:line="240" w:lineRule="auto"/>
        <w:jc w:val="center"/>
        <w:rPr>
          <w:rFonts w:ascii="Times New Roman" w:eastAsia="Times New Roman" w:hAnsi="Times New Roman"/>
          <w:bCs/>
          <w:color w:val="000000"/>
          <w:sz w:val="24"/>
          <w:szCs w:val="24"/>
          <w:lang w:eastAsia="ru-RU"/>
        </w:rPr>
      </w:pPr>
    </w:p>
    <w:p w:rsidR="00392F45" w:rsidRPr="00392F45" w:rsidRDefault="00392F45" w:rsidP="00392F45">
      <w:pPr>
        <w:spacing w:after="0" w:line="240" w:lineRule="auto"/>
        <w:jc w:val="center"/>
        <w:rPr>
          <w:rFonts w:ascii="Times New Roman" w:eastAsia="Times New Roman" w:hAnsi="Times New Roman"/>
          <w:b/>
          <w:bCs/>
          <w:color w:val="000000"/>
          <w:sz w:val="30"/>
          <w:szCs w:val="30"/>
          <w:lang w:eastAsia="ru-RU"/>
        </w:rPr>
      </w:pPr>
      <w:r w:rsidRPr="00392F45">
        <w:rPr>
          <w:rFonts w:ascii="Times New Roman" w:eastAsia="Times New Roman" w:hAnsi="Times New Roman"/>
          <w:b/>
          <w:bCs/>
          <w:color w:val="000000"/>
          <w:sz w:val="30"/>
          <w:szCs w:val="30"/>
          <w:lang w:eastAsia="ru-RU"/>
        </w:rPr>
        <w:t>Положение</w:t>
      </w:r>
    </w:p>
    <w:p w:rsidR="00392F45" w:rsidRPr="00392F45" w:rsidRDefault="00392F45" w:rsidP="00392F45">
      <w:pPr>
        <w:spacing w:after="0" w:line="240" w:lineRule="auto"/>
        <w:jc w:val="center"/>
        <w:rPr>
          <w:rFonts w:ascii="Times New Roman" w:eastAsia="Times New Roman" w:hAnsi="Times New Roman"/>
          <w:b/>
          <w:bCs/>
          <w:color w:val="000000"/>
          <w:sz w:val="30"/>
          <w:szCs w:val="30"/>
          <w:lang w:eastAsia="ru-RU"/>
        </w:rPr>
      </w:pPr>
      <w:r w:rsidRPr="00392F45">
        <w:rPr>
          <w:rFonts w:ascii="Times New Roman" w:eastAsia="Times New Roman" w:hAnsi="Times New Roman"/>
          <w:b/>
          <w:bCs/>
          <w:color w:val="000000"/>
          <w:sz w:val="30"/>
          <w:szCs w:val="30"/>
          <w:lang w:eastAsia="ru-RU"/>
        </w:rPr>
        <w:t>о муниципальном жилищном контроле</w:t>
      </w:r>
    </w:p>
    <w:p w:rsidR="00392F45" w:rsidRPr="00392F45" w:rsidRDefault="00372956" w:rsidP="00392F45">
      <w:pPr>
        <w:spacing w:after="0" w:line="240" w:lineRule="auto"/>
        <w:jc w:val="center"/>
        <w:rPr>
          <w:rFonts w:ascii="Times New Roman" w:eastAsia="Times New Roman" w:hAnsi="Times New Roman"/>
          <w:b/>
          <w:bCs/>
          <w:color w:val="000000"/>
          <w:sz w:val="30"/>
          <w:szCs w:val="30"/>
          <w:lang w:eastAsia="ru-RU"/>
        </w:rPr>
      </w:pPr>
      <w:r>
        <w:rPr>
          <w:rFonts w:ascii="Times New Roman" w:eastAsia="Times New Roman" w:hAnsi="Times New Roman"/>
          <w:b/>
          <w:bCs/>
          <w:color w:val="000000"/>
          <w:sz w:val="30"/>
          <w:szCs w:val="30"/>
          <w:lang w:eastAsia="ru-RU"/>
        </w:rPr>
        <w:t xml:space="preserve">в </w:t>
      </w:r>
      <w:proofErr w:type="spellStart"/>
      <w:r>
        <w:rPr>
          <w:rFonts w:ascii="Times New Roman" w:eastAsia="Times New Roman" w:hAnsi="Times New Roman"/>
          <w:b/>
          <w:bCs/>
          <w:color w:val="000000"/>
          <w:sz w:val="30"/>
          <w:szCs w:val="30"/>
          <w:lang w:eastAsia="ru-RU"/>
        </w:rPr>
        <w:t>Аталан</w:t>
      </w:r>
      <w:r w:rsidR="00392F45" w:rsidRPr="00392F45">
        <w:rPr>
          <w:rFonts w:ascii="Times New Roman" w:eastAsia="Times New Roman" w:hAnsi="Times New Roman"/>
          <w:b/>
          <w:bCs/>
          <w:color w:val="000000"/>
          <w:sz w:val="30"/>
          <w:szCs w:val="30"/>
          <w:lang w:eastAsia="ru-RU"/>
        </w:rPr>
        <w:t>ском</w:t>
      </w:r>
      <w:proofErr w:type="spellEnd"/>
      <w:r w:rsidR="00392F45" w:rsidRPr="00392F45">
        <w:rPr>
          <w:rFonts w:ascii="Times New Roman" w:eastAsia="Times New Roman" w:hAnsi="Times New Roman"/>
          <w:b/>
          <w:bCs/>
          <w:color w:val="000000"/>
          <w:sz w:val="30"/>
          <w:szCs w:val="30"/>
          <w:lang w:eastAsia="ru-RU"/>
        </w:rPr>
        <w:t xml:space="preserve"> муниципальном образовании</w:t>
      </w:r>
    </w:p>
    <w:p w:rsidR="00392F45" w:rsidRPr="00392F45" w:rsidRDefault="00392F45" w:rsidP="00392F45">
      <w:pPr>
        <w:spacing w:after="0" w:line="240" w:lineRule="auto"/>
        <w:jc w:val="center"/>
        <w:rPr>
          <w:rFonts w:ascii="Times New Roman" w:eastAsia="Times New Roman" w:hAnsi="Times New Roman"/>
          <w:sz w:val="24"/>
          <w:szCs w:val="24"/>
          <w:lang w:eastAsia="ru-RU"/>
        </w:rPr>
      </w:pPr>
    </w:p>
    <w:p w:rsidR="00392F45" w:rsidRPr="00392F45" w:rsidRDefault="00392F45" w:rsidP="00392F45">
      <w:pPr>
        <w:suppressAutoHyphens/>
        <w:autoSpaceDE w:val="0"/>
        <w:spacing w:after="0" w:line="240" w:lineRule="auto"/>
        <w:jc w:val="center"/>
        <w:rPr>
          <w:rFonts w:ascii="Times New Roman" w:eastAsia="Times New Roman" w:hAnsi="Times New Roman"/>
          <w:b/>
          <w:bCs/>
          <w:sz w:val="24"/>
          <w:szCs w:val="24"/>
          <w:lang w:eastAsia="zh-CN"/>
        </w:rPr>
      </w:pPr>
      <w:r w:rsidRPr="00392F45">
        <w:rPr>
          <w:rFonts w:ascii="Times New Roman" w:eastAsia="Times New Roman" w:hAnsi="Times New Roman"/>
          <w:b/>
          <w:bCs/>
          <w:sz w:val="24"/>
          <w:szCs w:val="24"/>
          <w:lang w:eastAsia="zh-CN"/>
        </w:rPr>
        <w:t>Раздел 1. Общие положения</w:t>
      </w:r>
    </w:p>
    <w:p w:rsidR="00392F45" w:rsidRPr="00392F45" w:rsidRDefault="00392F45" w:rsidP="00392F45">
      <w:pPr>
        <w:suppressAutoHyphens/>
        <w:autoSpaceDE w:val="0"/>
        <w:spacing w:after="0" w:line="240" w:lineRule="auto"/>
        <w:jc w:val="center"/>
        <w:rPr>
          <w:rFonts w:ascii="Times New Roman" w:eastAsia="Times New Roman" w:hAnsi="Times New Roman"/>
          <w:b/>
          <w:bCs/>
          <w:sz w:val="24"/>
          <w:szCs w:val="24"/>
          <w:lang w:eastAsia="zh-CN"/>
        </w:rPr>
      </w:pP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1.1. Настоящее Положение устанавливает порядок осуществления муниципал</w:t>
      </w:r>
      <w:r w:rsidR="00372956">
        <w:rPr>
          <w:rFonts w:ascii="Times New Roman" w:eastAsia="Times New Roman" w:hAnsi="Times New Roman"/>
          <w:sz w:val="24"/>
          <w:szCs w:val="24"/>
          <w:lang w:eastAsia="zh-CN"/>
        </w:rPr>
        <w:t xml:space="preserve">ьного жилищного контроля в </w:t>
      </w:r>
      <w:proofErr w:type="spellStart"/>
      <w:r w:rsidR="00372956">
        <w:rPr>
          <w:rFonts w:ascii="Times New Roman" w:eastAsia="Times New Roman" w:hAnsi="Times New Roman"/>
          <w:sz w:val="24"/>
          <w:szCs w:val="24"/>
          <w:lang w:eastAsia="zh-CN"/>
        </w:rPr>
        <w:t>Аталан</w:t>
      </w:r>
      <w:r w:rsidRPr="00392F45">
        <w:rPr>
          <w:rFonts w:ascii="Times New Roman" w:eastAsia="Times New Roman" w:hAnsi="Times New Roman"/>
          <w:sz w:val="24"/>
          <w:szCs w:val="24"/>
          <w:lang w:eastAsia="zh-CN"/>
        </w:rPr>
        <w:t>ском</w:t>
      </w:r>
      <w:proofErr w:type="spellEnd"/>
      <w:r w:rsidRPr="00392F45">
        <w:rPr>
          <w:rFonts w:ascii="Times New Roman" w:eastAsia="Times New Roman" w:hAnsi="Times New Roman"/>
          <w:sz w:val="24"/>
          <w:szCs w:val="24"/>
          <w:lang w:eastAsia="zh-CN"/>
        </w:rPr>
        <w:t xml:space="preserve"> муниципальном образовании (далее – муниципальный жилищный контроль).</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proofErr w:type="gramStart"/>
      <w:r w:rsidRPr="00392F45">
        <w:rPr>
          <w:rFonts w:ascii="Times New Roman" w:eastAsia="Times New Roman" w:hAnsi="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2) требований к формированию фондов капитального ремонта;</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 xml:space="preserve">9) требований к порядку размещения </w:t>
      </w:r>
      <w:proofErr w:type="spellStart"/>
      <w:r w:rsidRPr="00392F45">
        <w:rPr>
          <w:rFonts w:ascii="Times New Roman" w:eastAsia="Times New Roman" w:hAnsi="Times New Roman"/>
          <w:color w:val="000000"/>
          <w:sz w:val="24"/>
          <w:szCs w:val="24"/>
          <w:lang w:eastAsia="zh-CN"/>
        </w:rPr>
        <w:t>ресурсоснабжающими</w:t>
      </w:r>
      <w:proofErr w:type="spellEnd"/>
      <w:r w:rsidRPr="00392F45">
        <w:rPr>
          <w:rFonts w:ascii="Times New Roman" w:eastAsia="Times New Roman" w:hAnsi="Times New Roman"/>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lastRenderedPageBreak/>
        <w:t>10) требований к обеспечению доступности для инвалидов помещений в многоквартирных домах;</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11) требований к предоставлению жилых помещений в наемных домах социального использования.</w:t>
      </w:r>
    </w:p>
    <w:p w:rsidR="00392F45" w:rsidRPr="00392F45" w:rsidRDefault="00392F45" w:rsidP="00392F45">
      <w:pPr>
        <w:spacing w:after="0" w:line="240" w:lineRule="auto"/>
        <w:ind w:firstLine="709"/>
        <w:jc w:val="both"/>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1.3. Муниципальный жилищный контроль осу</w:t>
      </w:r>
      <w:r w:rsidR="00372956">
        <w:rPr>
          <w:rFonts w:ascii="Times New Roman" w:eastAsia="Times New Roman" w:hAnsi="Times New Roman"/>
          <w:sz w:val="24"/>
          <w:szCs w:val="24"/>
          <w:lang w:eastAsia="ru-RU"/>
        </w:rPr>
        <w:t xml:space="preserve">ществляется администрацией </w:t>
      </w:r>
      <w:proofErr w:type="spellStart"/>
      <w:r w:rsidR="00372956">
        <w:rPr>
          <w:rFonts w:ascii="Times New Roman" w:eastAsia="Times New Roman" w:hAnsi="Times New Roman"/>
          <w:sz w:val="24"/>
          <w:szCs w:val="24"/>
          <w:lang w:eastAsia="ru-RU"/>
        </w:rPr>
        <w:t>Аталан</w:t>
      </w:r>
      <w:r w:rsidRPr="00392F45">
        <w:rPr>
          <w:rFonts w:ascii="Times New Roman" w:eastAsia="Times New Roman" w:hAnsi="Times New Roman"/>
          <w:sz w:val="24"/>
          <w:szCs w:val="24"/>
          <w:lang w:eastAsia="ru-RU"/>
        </w:rPr>
        <w:t>ского</w:t>
      </w:r>
      <w:proofErr w:type="spellEnd"/>
      <w:r w:rsidRPr="00392F45">
        <w:rPr>
          <w:rFonts w:ascii="Times New Roman" w:eastAsia="Times New Roman" w:hAnsi="Times New Roman"/>
          <w:sz w:val="24"/>
          <w:szCs w:val="24"/>
          <w:lang w:eastAsia="ru-RU"/>
        </w:rPr>
        <w:t xml:space="preserve"> муниципального образования (далее – администрация).</w:t>
      </w:r>
    </w:p>
    <w:p w:rsidR="00392F45" w:rsidRPr="00392F45" w:rsidRDefault="00392F45" w:rsidP="00392F45">
      <w:pPr>
        <w:spacing w:after="0" w:line="240" w:lineRule="auto"/>
        <w:ind w:firstLine="709"/>
        <w:jc w:val="both"/>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1.4. Должностным лицом администрации, уполномоченным на осуществление муниципального жилищного к</w:t>
      </w:r>
      <w:r w:rsidR="00372956">
        <w:rPr>
          <w:rFonts w:ascii="Times New Roman" w:eastAsia="Times New Roman" w:hAnsi="Times New Roman"/>
          <w:sz w:val="24"/>
          <w:szCs w:val="24"/>
          <w:lang w:eastAsia="ru-RU"/>
        </w:rPr>
        <w:t xml:space="preserve">онтроля, является специалист </w:t>
      </w:r>
      <w:r w:rsidRPr="00392F45">
        <w:rPr>
          <w:rFonts w:ascii="Times New Roman" w:eastAsia="Times New Roman" w:hAnsi="Times New Roman"/>
          <w:sz w:val="24"/>
          <w:szCs w:val="24"/>
          <w:lang w:eastAsia="ru-RU"/>
        </w:rPr>
        <w:t xml:space="preserve"> (далее – должностное лицо)</w:t>
      </w:r>
      <w:r w:rsidRPr="00392F45">
        <w:rPr>
          <w:rFonts w:ascii="Times New Roman" w:eastAsia="Times New Roman" w:hAnsi="Times New Roman"/>
          <w:i/>
          <w:iCs/>
          <w:sz w:val="24"/>
          <w:szCs w:val="24"/>
          <w:lang w:eastAsia="ru-RU"/>
        </w:rPr>
        <w:t>.</w:t>
      </w:r>
    </w:p>
    <w:p w:rsidR="00392F45" w:rsidRPr="00392F45" w:rsidRDefault="00392F45" w:rsidP="00392F45">
      <w:pPr>
        <w:spacing w:after="0" w:line="240" w:lineRule="auto"/>
        <w:ind w:firstLine="709"/>
        <w:jc w:val="both"/>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 xml:space="preserve">Должностное лицо при осуществлении муниципального жилищного контроля имеет права, </w:t>
      </w:r>
      <w:proofErr w:type="gramStart"/>
      <w:r w:rsidRPr="00392F45">
        <w:rPr>
          <w:rFonts w:ascii="Times New Roman" w:eastAsia="Times New Roman" w:hAnsi="Times New Roman"/>
          <w:sz w:val="24"/>
          <w:szCs w:val="24"/>
          <w:lang w:eastAsia="ru-RU"/>
        </w:rPr>
        <w:t>несет обязанности</w:t>
      </w:r>
      <w:proofErr w:type="gramEnd"/>
      <w:r w:rsidRPr="00392F45">
        <w:rPr>
          <w:rFonts w:ascii="Times New Roman" w:eastAsia="Times New Roman" w:hAnsi="Times New Roman"/>
          <w:sz w:val="24"/>
          <w:szCs w:val="24"/>
          <w:lang w:eastAsia="ru-RU"/>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 xml:space="preserve">1.6. Объектами </w:t>
      </w:r>
      <w:bookmarkStart w:id="1" w:name="_Hlk77676821"/>
      <w:r w:rsidRPr="00392F45">
        <w:rPr>
          <w:rFonts w:ascii="Times New Roman" w:eastAsia="Times New Roman" w:hAnsi="Times New Roman"/>
          <w:color w:val="000000"/>
          <w:sz w:val="24"/>
          <w:szCs w:val="24"/>
          <w:lang w:eastAsia="zh-CN"/>
        </w:rPr>
        <w:t xml:space="preserve">муниципального жилищного контроля </w:t>
      </w:r>
      <w:bookmarkEnd w:id="1"/>
      <w:r w:rsidRPr="00392F45">
        <w:rPr>
          <w:rFonts w:ascii="Times New Roman" w:eastAsia="Times New Roman" w:hAnsi="Times New Roman"/>
          <w:color w:val="000000"/>
          <w:sz w:val="24"/>
          <w:szCs w:val="24"/>
          <w:lang w:eastAsia="zh-CN"/>
        </w:rPr>
        <w:t>являются: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392F45">
        <w:rPr>
          <w:rFonts w:ascii="Times New Roman" w:eastAsia="Times New Roman" w:hAnsi="Times New Roman"/>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392F45">
        <w:rPr>
          <w:rFonts w:ascii="Times New Roman" w:eastAsia="Times New Roman" w:hAnsi="Times New Roman"/>
          <w:color w:val="000000"/>
          <w:sz w:val="24"/>
          <w:szCs w:val="24"/>
          <w:lang w:eastAsia="zh-CN"/>
        </w:rPr>
        <w:t>;</w:t>
      </w:r>
      <w:bookmarkEnd w:id="3"/>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1.8. Система оценки и управления рисками при осуществлении муниципального жилищного контроля не применяется.</w:t>
      </w:r>
    </w:p>
    <w:p w:rsidR="00392F45" w:rsidRPr="00392F45" w:rsidRDefault="00392F45" w:rsidP="00392F45">
      <w:pPr>
        <w:suppressAutoHyphens/>
        <w:autoSpaceDE w:val="0"/>
        <w:spacing w:after="0" w:line="240" w:lineRule="auto"/>
        <w:jc w:val="center"/>
        <w:rPr>
          <w:rFonts w:ascii="Times New Roman" w:eastAsia="Times New Roman" w:hAnsi="Times New Roman"/>
          <w:color w:val="000000"/>
          <w:sz w:val="24"/>
          <w:szCs w:val="24"/>
          <w:lang w:eastAsia="zh-CN"/>
        </w:rPr>
      </w:pPr>
      <w:bookmarkStart w:id="4" w:name="Par61"/>
      <w:bookmarkEnd w:id="4"/>
    </w:p>
    <w:p w:rsidR="00392F45" w:rsidRPr="00392F45" w:rsidRDefault="00392F45" w:rsidP="00392F45">
      <w:pPr>
        <w:suppressAutoHyphens/>
        <w:autoSpaceDE w:val="0"/>
        <w:spacing w:after="0" w:line="240" w:lineRule="auto"/>
        <w:jc w:val="center"/>
        <w:rPr>
          <w:rFonts w:ascii="Times New Roman" w:eastAsia="Times New Roman" w:hAnsi="Times New Roman"/>
          <w:b/>
          <w:bCs/>
          <w:sz w:val="24"/>
          <w:szCs w:val="24"/>
          <w:lang w:eastAsia="zh-CN"/>
        </w:rPr>
      </w:pPr>
      <w:r w:rsidRPr="00392F45">
        <w:rPr>
          <w:rFonts w:ascii="Times New Roman" w:eastAsia="Times New Roman" w:hAnsi="Times New Roman"/>
          <w:b/>
          <w:bCs/>
          <w:sz w:val="24"/>
          <w:szCs w:val="24"/>
          <w:lang w:eastAsia="zh-CN"/>
        </w:rPr>
        <w:t>Раздел 2. Профилактика рисков причинения вреда (ущерба)</w:t>
      </w:r>
    </w:p>
    <w:p w:rsidR="00392F45" w:rsidRPr="00392F45" w:rsidRDefault="00392F45" w:rsidP="00392F45">
      <w:pPr>
        <w:suppressAutoHyphens/>
        <w:autoSpaceDE w:val="0"/>
        <w:spacing w:after="0" w:line="240" w:lineRule="auto"/>
        <w:jc w:val="center"/>
        <w:rPr>
          <w:rFonts w:ascii="Times New Roman" w:eastAsia="Times New Roman" w:hAnsi="Times New Roman"/>
          <w:b/>
          <w:bCs/>
          <w:color w:val="000000"/>
          <w:sz w:val="24"/>
          <w:szCs w:val="24"/>
          <w:lang w:eastAsia="zh-CN"/>
        </w:rPr>
      </w:pPr>
      <w:r w:rsidRPr="00392F45">
        <w:rPr>
          <w:rFonts w:ascii="Times New Roman" w:eastAsia="Times New Roman" w:hAnsi="Times New Roman"/>
          <w:b/>
          <w:bCs/>
          <w:color w:val="000000"/>
          <w:sz w:val="24"/>
          <w:szCs w:val="24"/>
          <w:lang w:eastAsia="zh-CN"/>
        </w:rPr>
        <w:t>охраняемым законом ценностям</w:t>
      </w:r>
    </w:p>
    <w:p w:rsidR="00392F45" w:rsidRPr="00392F45" w:rsidRDefault="00392F45" w:rsidP="00392F45">
      <w:pPr>
        <w:suppressAutoHyphens/>
        <w:autoSpaceDE w:val="0"/>
        <w:spacing w:after="0" w:line="240" w:lineRule="auto"/>
        <w:jc w:val="center"/>
        <w:rPr>
          <w:rFonts w:ascii="Times New Roman" w:eastAsia="Times New Roman" w:hAnsi="Times New Roman"/>
          <w:b/>
          <w:bCs/>
          <w:color w:val="000000"/>
          <w:sz w:val="24"/>
          <w:szCs w:val="24"/>
          <w:lang w:eastAsia="zh-CN"/>
        </w:rPr>
      </w:pP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 xml:space="preserve">2.1. Администрация осуществляет муниципальный жилищный </w:t>
      </w:r>
      <w:proofErr w:type="gramStart"/>
      <w:r w:rsidRPr="00392F45">
        <w:rPr>
          <w:rFonts w:ascii="Times New Roman" w:eastAsia="Times New Roman" w:hAnsi="Times New Roman"/>
          <w:color w:val="000000"/>
          <w:sz w:val="24"/>
          <w:szCs w:val="24"/>
          <w:lang w:eastAsia="zh-CN"/>
        </w:rPr>
        <w:t>контроль</w:t>
      </w:r>
      <w:proofErr w:type="gramEnd"/>
      <w:r w:rsidRPr="00392F45">
        <w:rPr>
          <w:rFonts w:ascii="Times New Roman" w:eastAsia="Times New Roman" w:hAnsi="Times New Roman"/>
          <w:color w:val="000000"/>
          <w:sz w:val="24"/>
          <w:szCs w:val="24"/>
          <w:lang w:eastAsia="zh-CN"/>
        </w:rPr>
        <w:t xml:space="preserve"> в том числе посредством проведения профилактических мероприятий.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392F45">
        <w:rPr>
          <w:rFonts w:ascii="Times New Roman" w:eastAsia="Times New Roman" w:hAnsi="Times New Roman"/>
          <w:color w:val="000000"/>
          <w:sz w:val="24"/>
          <w:szCs w:val="24"/>
          <w:lang w:eastAsia="zh-CN"/>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392F45">
        <w:rPr>
          <w:rFonts w:ascii="Times New Roman" w:eastAsia="Times New Roman" w:hAnsi="Times New Roman"/>
          <w:sz w:val="24"/>
          <w:szCs w:val="24"/>
          <w:lang w:eastAsia="zh-CN"/>
        </w:rPr>
        <w:t xml:space="preserve">причинен, должностное лицо незамедлительно направляет информацию об этом главе </w:t>
      </w:r>
      <w:proofErr w:type="spellStart"/>
      <w:r w:rsidRPr="00392F45">
        <w:rPr>
          <w:rFonts w:ascii="Times New Roman" w:eastAsia="Times New Roman" w:hAnsi="Times New Roman"/>
          <w:sz w:val="24"/>
          <w:szCs w:val="24"/>
          <w:lang w:eastAsia="zh-CN"/>
        </w:rPr>
        <w:t>Игжейского</w:t>
      </w:r>
      <w:proofErr w:type="spellEnd"/>
      <w:r w:rsidRPr="00392F45">
        <w:rPr>
          <w:rFonts w:ascii="Times New Roman" w:eastAsia="Times New Roman" w:hAnsi="Times New Roman"/>
          <w:sz w:val="24"/>
          <w:szCs w:val="24"/>
          <w:lang w:eastAsia="zh-CN"/>
        </w:rPr>
        <w:t xml:space="preserve"> муниципального образования (далее – Глава) для принятия решения о проведении контрольных мероприятий.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1) информирование;</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2) консультирование.</w:t>
      </w:r>
    </w:p>
    <w:p w:rsidR="00392F45" w:rsidRPr="00392F45" w:rsidRDefault="00392F45" w:rsidP="00392F45">
      <w:pPr>
        <w:spacing w:after="0" w:line="240" w:lineRule="auto"/>
        <w:ind w:firstLine="709"/>
        <w:jc w:val="both"/>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 xml:space="preserve">2.6. </w:t>
      </w:r>
      <w:proofErr w:type="gramStart"/>
      <w:r w:rsidRPr="00392F45">
        <w:rPr>
          <w:rFonts w:ascii="Times New Roman" w:eastAsia="Times New Roman" w:hAnsi="Times New Roman"/>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92F45">
        <w:rPr>
          <w:rFonts w:ascii="Times New Roman" w:eastAsia="Times New Roman" w:hAnsi="Times New Roman"/>
          <w:sz w:val="24"/>
          <w:szCs w:val="24"/>
          <w:shd w:val="clear" w:color="auto" w:fill="FFFFFF"/>
          <w:lang w:eastAsia="ru-RU"/>
        </w:rPr>
        <w:t xml:space="preserve">доступ к специальному разделу должен осуществляться с главной (основной) страницы </w:t>
      </w:r>
      <w:r w:rsidRPr="00392F45">
        <w:rPr>
          <w:rFonts w:ascii="Times New Roman" w:eastAsia="Times New Roman" w:hAnsi="Times New Roman"/>
          <w:sz w:val="24"/>
          <w:szCs w:val="24"/>
          <w:lang w:eastAsia="ru-RU"/>
        </w:rPr>
        <w:t>официального сайта администрации</w:t>
      </w:r>
      <w:r w:rsidRPr="00392F45">
        <w:rPr>
          <w:rFonts w:ascii="Times New Roman" w:eastAsia="Times New Roman" w:hAnsi="Times New Roman"/>
          <w:sz w:val="24"/>
          <w:szCs w:val="24"/>
          <w:shd w:val="clear" w:color="auto" w:fill="FFFFFF"/>
          <w:lang w:eastAsia="ru-RU"/>
        </w:rPr>
        <w:t>)</w:t>
      </w:r>
      <w:r w:rsidRPr="00392F45">
        <w:rPr>
          <w:rFonts w:ascii="Times New Roman" w:eastAsia="Times New Roman" w:hAnsi="Times New Roman"/>
          <w:sz w:val="24"/>
          <w:szCs w:val="24"/>
          <w:lang w:eastAsia="ru-RU"/>
        </w:rPr>
        <w:t>, в средствах массовой информации,</w:t>
      </w:r>
      <w:r w:rsidRPr="00392F45">
        <w:rPr>
          <w:rFonts w:ascii="Times New Roman" w:eastAsia="Times New Roman" w:hAnsi="Times New Roman"/>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392F45">
        <w:rPr>
          <w:rFonts w:ascii="Times New Roman" w:eastAsia="Times New Roman" w:hAnsi="Times New Roman"/>
          <w:sz w:val="24"/>
          <w:szCs w:val="24"/>
          <w:shd w:val="clear" w:color="auto" w:fill="FFFFFF"/>
          <w:lang w:eastAsia="ru-RU"/>
        </w:rPr>
        <w:t xml:space="preserve"> в иных формах.</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392F45">
          <w:rPr>
            <w:rFonts w:ascii="Times New Roman" w:eastAsia="Times New Roman" w:hAnsi="Times New Roman"/>
            <w:sz w:val="24"/>
            <w:szCs w:val="24"/>
            <w:lang w:eastAsia="zh-CN"/>
          </w:rPr>
          <w:t>частью 3 статьи 46</w:t>
        </w:r>
      </w:hyperlink>
      <w:r w:rsidRPr="00392F45">
        <w:rPr>
          <w:rFonts w:ascii="Times New Roman" w:eastAsia="Times New Roman" w:hAnsi="Times New Roman"/>
          <w:sz w:val="24"/>
          <w:szCs w:val="24"/>
          <w:lang w:eastAsia="zh-CN"/>
        </w:rPr>
        <w:t xml:space="preserve"> Федерального закона № 248-ФЗ.</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Администрация также вправ</w:t>
      </w:r>
      <w:r w:rsidR="00372956">
        <w:rPr>
          <w:rFonts w:ascii="Times New Roman" w:eastAsia="Times New Roman" w:hAnsi="Times New Roman"/>
          <w:sz w:val="24"/>
          <w:szCs w:val="24"/>
          <w:lang w:eastAsia="zh-CN"/>
        </w:rPr>
        <w:t xml:space="preserve">е информировать население </w:t>
      </w:r>
      <w:proofErr w:type="spellStart"/>
      <w:r w:rsidR="00372956">
        <w:rPr>
          <w:rFonts w:ascii="Times New Roman" w:eastAsia="Times New Roman" w:hAnsi="Times New Roman"/>
          <w:sz w:val="24"/>
          <w:szCs w:val="24"/>
          <w:lang w:eastAsia="zh-CN"/>
        </w:rPr>
        <w:t>Аталанс</w:t>
      </w:r>
      <w:r w:rsidRPr="00392F45">
        <w:rPr>
          <w:rFonts w:ascii="Times New Roman" w:eastAsia="Times New Roman" w:hAnsi="Times New Roman"/>
          <w:sz w:val="24"/>
          <w:szCs w:val="24"/>
          <w:lang w:eastAsia="zh-CN"/>
        </w:rPr>
        <w:t>кого</w:t>
      </w:r>
      <w:proofErr w:type="spellEnd"/>
      <w:r w:rsidRPr="00392F45">
        <w:rPr>
          <w:rFonts w:ascii="Times New Roman" w:eastAsia="Times New Roman" w:hAnsi="Times New Roman"/>
          <w:sz w:val="24"/>
          <w:szCs w:val="24"/>
          <w:lang w:eastAsia="zh-CN"/>
        </w:rPr>
        <w:t xml:space="preserve"> </w:t>
      </w:r>
      <w:r w:rsidRPr="00392F45">
        <w:rPr>
          <w:rFonts w:ascii="Times New Roman" w:eastAsia="Times New Roman" w:hAnsi="Times New Roman"/>
          <w:iCs/>
          <w:sz w:val="24"/>
          <w:szCs w:val="24"/>
          <w:lang w:eastAsia="zh-CN"/>
        </w:rPr>
        <w:t xml:space="preserve">муниципального образования </w:t>
      </w:r>
      <w:r w:rsidRPr="00392F45">
        <w:rPr>
          <w:rFonts w:ascii="Times New Roman" w:eastAsia="Times New Roman" w:hAnsi="Times New Roman"/>
          <w:sz w:val="24"/>
          <w:szCs w:val="24"/>
          <w:lang w:eastAsia="zh-CN"/>
        </w:rPr>
        <w:t>на собраниях и конференциях граждан об обязательных требованиях, предъявляемых к объектам контроля.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 xml:space="preserve">2.7. Консультирование контролируемых лиц осуществляется должностным лицом по телефону, посредством </w:t>
      </w:r>
      <w:proofErr w:type="spellStart"/>
      <w:r w:rsidRPr="00392F45">
        <w:rPr>
          <w:rFonts w:ascii="Times New Roman" w:eastAsia="Times New Roman" w:hAnsi="Times New Roman"/>
          <w:sz w:val="24"/>
          <w:szCs w:val="24"/>
          <w:lang w:eastAsia="zh-CN"/>
        </w:rPr>
        <w:t>видео-конференц-связи</w:t>
      </w:r>
      <w:proofErr w:type="spellEnd"/>
      <w:r w:rsidRPr="00392F45">
        <w:rPr>
          <w:rFonts w:ascii="Times New Roman" w:eastAsia="Times New Roman" w:hAnsi="Times New Roman"/>
          <w:sz w:val="24"/>
          <w:szCs w:val="24"/>
          <w:lang w:eastAsia="zh-CN"/>
        </w:rPr>
        <w:t>, на личном приеме либо в ходе проведения профилактических мероприятий, контрольных мероприятий и не должно превышать 15 минут.</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Консультирование осуществляется в устной или письменной форме по следующим вопросам:</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1) организация и осуществление муниципального жилищного контроля;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2) порядок осуществления контрольных мероприятий, установленных настоящим Положением;</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3) порядок обжалования действий (бездействия) должностных лиц;</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Должностным лицом ведутся журналы учета консультирований.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lastRenderedPageBreak/>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392F45">
        <w:rPr>
          <w:rFonts w:ascii="Times New Roman" w:eastAsia="Times New Roman" w:hAnsi="Times New Roman"/>
          <w:sz w:val="24"/>
          <w:szCs w:val="24"/>
          <w:lang w:eastAsia="zh-CN"/>
        </w:rPr>
        <w:t>размещается</w:t>
      </w:r>
      <w:proofErr w:type="gramEnd"/>
      <w:r w:rsidRPr="00392F45">
        <w:rPr>
          <w:rFonts w:ascii="Times New Roman" w:eastAsia="Times New Roman" w:hAnsi="Times New Roman"/>
          <w:sz w:val="24"/>
          <w:szCs w:val="24"/>
          <w:lang w:eastAsia="zh-CN"/>
        </w:rPr>
        <w:t xml:space="preserve"> в том числе письменное разъяснение по указанным обращениям, подписанное Главой или должностным лицом.</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center"/>
        <w:rPr>
          <w:rFonts w:ascii="Times New Roman" w:eastAsia="Times New Roman" w:hAnsi="Times New Roman"/>
          <w:b/>
          <w:bCs/>
          <w:sz w:val="24"/>
          <w:szCs w:val="24"/>
          <w:lang w:eastAsia="zh-CN"/>
        </w:rPr>
      </w:pPr>
      <w:r w:rsidRPr="00392F45">
        <w:rPr>
          <w:rFonts w:ascii="Times New Roman" w:eastAsia="Times New Roman" w:hAnsi="Times New Roman"/>
          <w:b/>
          <w:bCs/>
          <w:sz w:val="24"/>
          <w:szCs w:val="24"/>
          <w:lang w:eastAsia="zh-CN"/>
        </w:rPr>
        <w:t>Раздел 3. Осуществление контрольных мероприятий</w:t>
      </w:r>
    </w:p>
    <w:p w:rsidR="00392F45" w:rsidRPr="00392F45" w:rsidRDefault="00392F45" w:rsidP="00392F45">
      <w:pPr>
        <w:suppressAutoHyphens/>
        <w:autoSpaceDE w:val="0"/>
        <w:spacing w:after="0" w:line="240" w:lineRule="auto"/>
        <w:jc w:val="center"/>
        <w:rPr>
          <w:rFonts w:ascii="Times New Roman" w:eastAsia="Times New Roman" w:hAnsi="Times New Roman"/>
          <w:b/>
          <w:bCs/>
          <w:color w:val="000000"/>
          <w:sz w:val="24"/>
          <w:szCs w:val="24"/>
          <w:lang w:eastAsia="zh-CN"/>
        </w:rPr>
      </w:pPr>
      <w:r w:rsidRPr="00392F45">
        <w:rPr>
          <w:rFonts w:ascii="Times New Roman" w:eastAsia="Times New Roman" w:hAnsi="Times New Roman"/>
          <w:b/>
          <w:bCs/>
          <w:color w:val="000000"/>
          <w:sz w:val="24"/>
          <w:szCs w:val="24"/>
          <w:lang w:eastAsia="zh-CN"/>
        </w:rPr>
        <w:t>и контрольных действий</w:t>
      </w:r>
    </w:p>
    <w:p w:rsidR="00392F45" w:rsidRPr="00392F45" w:rsidRDefault="00392F45" w:rsidP="00392F45">
      <w:pPr>
        <w:suppressAutoHyphens/>
        <w:autoSpaceDE w:val="0"/>
        <w:spacing w:after="0" w:line="240" w:lineRule="auto"/>
        <w:jc w:val="center"/>
        <w:rPr>
          <w:rFonts w:ascii="Times New Roman" w:eastAsia="Times New Roman" w:hAnsi="Times New Roman"/>
          <w:b/>
          <w:bCs/>
          <w:color w:val="000000"/>
          <w:sz w:val="24"/>
          <w:szCs w:val="24"/>
          <w:lang w:eastAsia="zh-CN"/>
        </w:rPr>
      </w:pPr>
    </w:p>
    <w:p w:rsidR="00392F45" w:rsidRPr="00392F45" w:rsidRDefault="00392F45" w:rsidP="00392F45">
      <w:pPr>
        <w:autoSpaceDE w:val="0"/>
        <w:autoSpaceDN w:val="0"/>
        <w:adjustRightInd w:val="0"/>
        <w:spacing w:after="0" w:line="240" w:lineRule="auto"/>
        <w:ind w:firstLine="709"/>
        <w:jc w:val="both"/>
        <w:rPr>
          <w:rFonts w:ascii="Times New Roman" w:hAnsi="Times New Roman"/>
          <w:sz w:val="24"/>
          <w:szCs w:val="24"/>
        </w:rPr>
      </w:pPr>
      <w:r w:rsidRPr="00392F45">
        <w:rPr>
          <w:rFonts w:ascii="Times New Roman" w:eastAsia="Times New Roman" w:hAnsi="Times New Roman"/>
          <w:sz w:val="24"/>
          <w:szCs w:val="24"/>
          <w:lang w:eastAsia="ru-RU"/>
        </w:rPr>
        <w:t xml:space="preserve">3.1. Муниципальный жилищный контроль </w:t>
      </w:r>
      <w:r w:rsidRPr="00392F45">
        <w:rPr>
          <w:rFonts w:ascii="Times New Roman" w:hAnsi="Times New Roman"/>
          <w:sz w:val="24"/>
          <w:szCs w:val="24"/>
        </w:rPr>
        <w:t>осуществляется без проведения плановых контрольных мероприятий.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392F45">
        <w:rPr>
          <w:rFonts w:ascii="Times New Roman" w:eastAsia="Times New Roman" w:hAnsi="Times New Roman"/>
          <w:sz w:val="24"/>
          <w:szCs w:val="24"/>
          <w:lang w:eastAsia="zh-CN"/>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proofErr w:type="gramStart"/>
      <w:r w:rsidRPr="00392F45">
        <w:rPr>
          <w:rFonts w:ascii="Times New Roman" w:eastAsia="Times New Roman" w:hAnsi="Times New Roman"/>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392F45">
        <w:rPr>
          <w:rFonts w:ascii="Times New Roman" w:eastAsia="Times New Roman" w:hAnsi="Times New Roman"/>
          <w:sz w:val="24"/>
          <w:szCs w:val="24"/>
          <w:lang w:eastAsia="zh-CN"/>
        </w:rPr>
        <w:t xml:space="preserve"> </w:t>
      </w:r>
      <w:r w:rsidRPr="00392F45">
        <w:rPr>
          <w:rFonts w:ascii="Times New Roman" w:hAnsi="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proofErr w:type="gramStart"/>
      <w:r w:rsidRPr="00392F45">
        <w:rPr>
          <w:rFonts w:ascii="Times New Roman" w:eastAsia="Times New Roman" w:hAnsi="Times New Roman"/>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392F45">
        <w:rPr>
          <w:rFonts w:ascii="Times New Roman" w:eastAsia="Times New Roman" w:hAnsi="Times New Roman"/>
          <w:sz w:val="24"/>
          <w:szCs w:val="24"/>
          <w:lang w:eastAsia="zh-CN"/>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92F45">
        <w:rPr>
          <w:rFonts w:ascii="Times New Roman" w:eastAsia="Times New Roman" w:hAnsi="Times New Roman"/>
          <w:sz w:val="24"/>
          <w:szCs w:val="24"/>
          <w:lang w:eastAsia="zh-CN"/>
        </w:rPr>
        <w:t>микропредприятия</w:t>
      </w:r>
      <w:proofErr w:type="spellEnd"/>
      <w:r w:rsidRPr="00392F45">
        <w:rPr>
          <w:rFonts w:ascii="Times New Roman" w:eastAsia="Times New Roman" w:hAnsi="Times New Roman"/>
          <w:sz w:val="24"/>
          <w:szCs w:val="24"/>
          <w:lang w:eastAsia="zh-CN"/>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ru-RU"/>
        </w:rPr>
      </w:pPr>
      <w:proofErr w:type="gramStart"/>
      <w:r w:rsidRPr="00392F45">
        <w:rPr>
          <w:rFonts w:ascii="Times New Roman" w:eastAsia="Times New Roman" w:hAnsi="Times New Roman"/>
          <w:color w:val="000000"/>
          <w:sz w:val="24"/>
          <w:szCs w:val="24"/>
          <w:lang w:eastAsia="ru-RU"/>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92F45">
        <w:rPr>
          <w:rFonts w:ascii="Times New Roman" w:eastAsia="Times New Roman" w:hAnsi="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92F45">
        <w:rPr>
          <w:rFonts w:ascii="Times New Roman" w:eastAsia="Times New Roman" w:hAnsi="Times New Roman"/>
          <w:color w:val="000000"/>
          <w:sz w:val="24"/>
          <w:szCs w:val="24"/>
          <w:shd w:val="clear" w:color="auto" w:fill="FFFFFF"/>
          <w:lang w:eastAsia="ru-RU"/>
        </w:rPr>
        <w:t xml:space="preserve"> автоматическом </w:t>
      </w:r>
      <w:proofErr w:type="gramStart"/>
      <w:r w:rsidRPr="00392F45">
        <w:rPr>
          <w:rFonts w:ascii="Times New Roman" w:eastAsia="Times New Roman" w:hAnsi="Times New Roman"/>
          <w:color w:val="000000"/>
          <w:sz w:val="24"/>
          <w:szCs w:val="24"/>
          <w:shd w:val="clear" w:color="auto" w:fill="FFFFFF"/>
          <w:lang w:eastAsia="ru-RU"/>
        </w:rPr>
        <w:t>режиме</w:t>
      </w:r>
      <w:proofErr w:type="gramEnd"/>
      <w:r w:rsidRPr="00392F45">
        <w:rPr>
          <w:rFonts w:ascii="Times New Roman" w:eastAsia="Times New Roman" w:hAnsi="Times New Roman"/>
          <w:color w:val="000000"/>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392F45">
        <w:rPr>
          <w:rFonts w:ascii="Times New Roman" w:eastAsia="Times New Roman" w:hAnsi="Times New Roman"/>
          <w:color w:val="000000"/>
          <w:sz w:val="24"/>
          <w:szCs w:val="24"/>
          <w:lang w:eastAsia="ru-RU"/>
        </w:rPr>
        <w:t>);</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 xml:space="preserve">3.3. </w:t>
      </w:r>
      <w:bookmarkStart w:id="5" w:name="_Hlk79507688"/>
      <w:r w:rsidRPr="00392F45">
        <w:rPr>
          <w:rFonts w:ascii="Times New Roman" w:eastAsia="Times New Roman" w:hAnsi="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3.4. Контрольные мероприятия, проводимые при взаимодействии с контролируемыми лицами, осуществляются по основаниям, предусмотренным пунктами 1,3 – 5 части 1 статьи 57 Федерального закона № 248-ФЗ.</w:t>
      </w:r>
    </w:p>
    <w:bookmarkEnd w:id="5"/>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3.5. Индикаторы риска нарушения обязательных требований указаны в приложении № 1 к настоящему Положению.</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 xml:space="preserve">3.7. </w:t>
      </w:r>
      <w:proofErr w:type="gramStart"/>
      <w:r w:rsidRPr="00392F45">
        <w:rPr>
          <w:rFonts w:ascii="Times New Roman" w:eastAsia="Times New Roman" w:hAnsi="Times New Roman"/>
          <w:sz w:val="24"/>
          <w:szCs w:val="24"/>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392F45">
        <w:rPr>
          <w:rFonts w:ascii="Times New Roman" w:eastAsia="Times New Roman" w:hAnsi="Times New Roman"/>
          <w:sz w:val="24"/>
          <w:szCs w:val="24"/>
          <w:lang w:eastAsia="zh-CN"/>
        </w:rPr>
        <w:t xml:space="preserve"> </w:t>
      </w:r>
      <w:proofErr w:type="gramStart"/>
      <w:r w:rsidRPr="00392F45">
        <w:rPr>
          <w:rFonts w:ascii="Times New Roman" w:eastAsia="Times New Roman" w:hAnsi="Times New Roman"/>
          <w:sz w:val="24"/>
          <w:szCs w:val="24"/>
          <w:lang w:eastAsia="zh-CN"/>
        </w:rPr>
        <w:t>проведении</w:t>
      </w:r>
      <w:proofErr w:type="gramEnd"/>
      <w:r w:rsidRPr="00392F45">
        <w:rPr>
          <w:rFonts w:ascii="Times New Roman" w:eastAsia="Times New Roman" w:hAnsi="Times New Roman"/>
          <w:sz w:val="24"/>
          <w:szCs w:val="24"/>
          <w:lang w:eastAsia="zh-CN"/>
        </w:rPr>
        <w:t xml:space="preserve"> контрольного мероприятия.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i/>
          <w:iCs/>
          <w:sz w:val="24"/>
          <w:szCs w:val="24"/>
          <w:lang w:eastAsia="zh-CN"/>
        </w:rPr>
      </w:pPr>
      <w:r w:rsidRPr="00392F45">
        <w:rPr>
          <w:rFonts w:ascii="Times New Roman" w:eastAsia="Times New Roman" w:hAnsi="Times New Roman"/>
          <w:sz w:val="24"/>
          <w:szCs w:val="24"/>
          <w:lang w:eastAsia="zh-CN"/>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392F45">
        <w:rPr>
          <w:rFonts w:ascii="Times New Roman" w:eastAsia="Times New Roman" w:hAnsi="Times New Roman"/>
          <w:i/>
          <w:iCs/>
          <w:sz w:val="24"/>
          <w:szCs w:val="24"/>
          <w:lang w:eastAsia="zh-CN"/>
        </w:rPr>
        <w:t xml:space="preserve">, </w:t>
      </w:r>
      <w:r w:rsidRPr="00392F45">
        <w:rPr>
          <w:rFonts w:ascii="Times New Roman" w:eastAsia="Times New Roman" w:hAnsi="Times New Roman"/>
          <w:sz w:val="24"/>
          <w:szCs w:val="24"/>
          <w:shd w:val="clear" w:color="auto" w:fill="FFFFFF"/>
          <w:lang w:eastAsia="zh-CN"/>
        </w:rPr>
        <w:t>задания, содержащегося в планах работы администрации, в том числе в случаях, установленных</w:t>
      </w:r>
      <w:r w:rsidRPr="00392F45">
        <w:rPr>
          <w:rFonts w:ascii="Times New Roman" w:eastAsia="Times New Roman" w:hAnsi="Times New Roman"/>
          <w:sz w:val="24"/>
          <w:szCs w:val="24"/>
          <w:lang w:eastAsia="zh-CN"/>
        </w:rPr>
        <w:t xml:space="preserve"> Федеральным </w:t>
      </w:r>
      <w:hyperlink r:id="rId5" w:history="1">
        <w:r w:rsidRPr="00392F45">
          <w:rPr>
            <w:rFonts w:ascii="Times New Roman" w:eastAsia="Times New Roman" w:hAnsi="Times New Roman"/>
            <w:sz w:val="24"/>
            <w:szCs w:val="24"/>
            <w:lang w:eastAsia="zh-CN"/>
          </w:rPr>
          <w:t>законом</w:t>
        </w:r>
      </w:hyperlink>
      <w:r w:rsidRPr="00392F45">
        <w:rPr>
          <w:rFonts w:ascii="Times New Roman" w:eastAsia="Times New Roman" w:hAnsi="Times New Roman"/>
          <w:sz w:val="24"/>
          <w:szCs w:val="24"/>
          <w:lang w:eastAsia="zh-CN"/>
        </w:rPr>
        <w:t xml:space="preserve"> от № 248-ФЗ.</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6" w:history="1">
        <w:r w:rsidRPr="00392F45">
          <w:rPr>
            <w:rFonts w:ascii="Times New Roman" w:eastAsia="Times New Roman" w:hAnsi="Times New Roman"/>
            <w:sz w:val="24"/>
            <w:szCs w:val="24"/>
            <w:lang w:eastAsia="zh-CN"/>
          </w:rPr>
          <w:t>законом</w:t>
        </w:r>
      </w:hyperlink>
      <w:r w:rsidRPr="00392F45">
        <w:rPr>
          <w:rFonts w:ascii="Times New Roman" w:eastAsia="Times New Roman" w:hAnsi="Times New Roman"/>
          <w:sz w:val="24"/>
          <w:szCs w:val="24"/>
          <w:lang w:eastAsia="zh-CN"/>
        </w:rPr>
        <w:t xml:space="preserve"> № 248-ФЗ, Жилищным кодексом Российской Федерации.</w:t>
      </w:r>
    </w:p>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ru-RU"/>
        </w:rPr>
      </w:pPr>
      <w:r w:rsidRPr="00392F45">
        <w:rPr>
          <w:rFonts w:ascii="Times New Roman" w:eastAsia="Times New Roman" w:hAnsi="Times New Roman"/>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92F45">
        <w:rPr>
          <w:rFonts w:ascii="Times New Roman" w:eastAsia="Times New Roman" w:hAnsi="Times New Roman"/>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392F45">
        <w:rPr>
          <w:rFonts w:ascii="Times New Roman" w:eastAsia="Times New Roman" w:hAnsi="Times New Roman"/>
          <w:sz w:val="24"/>
          <w:szCs w:val="24"/>
          <w:shd w:val="clear" w:color="auto" w:fill="FFFFFF"/>
          <w:lang w:eastAsia="ru-RU"/>
        </w:rPr>
        <w:t xml:space="preserve">распоряжением Правительства Российской Федерации от 19 апреля 2016 </w:t>
      </w:r>
      <w:r w:rsidRPr="00392F45">
        <w:rPr>
          <w:rFonts w:ascii="Times New Roman" w:eastAsia="Times New Roman" w:hAnsi="Times New Roman"/>
          <w:sz w:val="24"/>
          <w:szCs w:val="24"/>
          <w:shd w:val="clear" w:color="auto" w:fill="FFFFFF"/>
          <w:lang w:eastAsia="ru-RU"/>
        </w:rPr>
        <w:lastRenderedPageBreak/>
        <w:t>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392F45">
        <w:rPr>
          <w:rFonts w:ascii="Times New Roman" w:eastAsia="Times New Roman" w:hAnsi="Times New Roman"/>
          <w:sz w:val="24"/>
          <w:szCs w:val="24"/>
          <w:shd w:val="clear" w:color="auto" w:fill="FFFFFF"/>
          <w:lang w:eastAsia="ru-RU"/>
        </w:rPr>
        <w:t xml:space="preserve"> </w:t>
      </w:r>
      <w:proofErr w:type="gramStart"/>
      <w:r w:rsidRPr="00392F45">
        <w:rPr>
          <w:rFonts w:ascii="Times New Roman" w:eastAsia="Times New Roman" w:hAnsi="Times New Roman"/>
          <w:sz w:val="24"/>
          <w:szCs w:val="24"/>
          <w:shd w:val="clear" w:color="auto" w:fill="FFFFFF"/>
          <w:lang w:eastAsia="ru-RU"/>
        </w:rPr>
        <w:t xml:space="preserve">органам местного самоуправления организаций, в распоряжении которых находятся эти документы и (или) информация, а также </w:t>
      </w:r>
      <w:hyperlink r:id="rId7" w:history="1">
        <w:r w:rsidRPr="00392F45">
          <w:rPr>
            <w:rFonts w:ascii="Times New Roman" w:eastAsia="Times New Roman" w:hAnsi="Times New Roman"/>
            <w:sz w:val="24"/>
            <w:szCs w:val="24"/>
            <w:lang w:eastAsia="ru-RU"/>
          </w:rPr>
          <w:t>Правилами</w:t>
        </w:r>
      </w:hyperlink>
      <w:r w:rsidRPr="00392F45">
        <w:rPr>
          <w:rFonts w:ascii="Times New Roman" w:eastAsia="Times New Roman" w:hAnsi="Times New Roman"/>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392F45">
        <w:rPr>
          <w:rFonts w:ascii="Times New Roman" w:eastAsia="Times New Roman" w:hAnsi="Times New Roman"/>
          <w:color w:val="000000"/>
          <w:sz w:val="24"/>
          <w:szCs w:val="24"/>
          <w:lang w:eastAsia="ru-RU"/>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392F45">
        <w:rPr>
          <w:rFonts w:ascii="Times New Roman" w:eastAsia="Times New Roman" w:hAnsi="Times New Roman"/>
          <w:color w:val="000000"/>
          <w:sz w:val="24"/>
          <w:szCs w:val="24"/>
          <w:lang w:eastAsia="ru-RU"/>
        </w:rPr>
        <w:t xml:space="preserve"> Правительства Российской </w:t>
      </w:r>
      <w:r w:rsidRPr="00392F45">
        <w:rPr>
          <w:rFonts w:ascii="Times New Roman" w:eastAsia="Times New Roman" w:hAnsi="Times New Roman"/>
          <w:sz w:val="24"/>
          <w:szCs w:val="24"/>
          <w:lang w:eastAsia="ru-RU"/>
        </w:rPr>
        <w:t>Федерации от 6 марта 2021 года № 338–ФЗ «О межведомственном информационном взаимодействии в рамках осуществления государственного контроля (надзора), муниципального контроля».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shd w:val="clear" w:color="auto" w:fill="FFFFFF"/>
          <w:lang w:eastAsia="zh-CN"/>
        </w:rPr>
      </w:pPr>
      <w:r w:rsidRPr="00392F45">
        <w:rPr>
          <w:rFonts w:ascii="Times New Roman" w:eastAsia="Times New Roman" w:hAnsi="Times New Roman"/>
          <w:sz w:val="24"/>
          <w:szCs w:val="24"/>
          <w:lang w:eastAsia="zh-CN"/>
        </w:rPr>
        <w:t>3.11. В</w:t>
      </w:r>
      <w:r w:rsidRPr="00392F45">
        <w:rPr>
          <w:rFonts w:ascii="Times New Roman" w:eastAsia="Times New Roman" w:hAnsi="Times New Roman"/>
          <w:sz w:val="24"/>
          <w:szCs w:val="24"/>
          <w:shd w:val="clear" w:color="auto" w:fill="FFFFFF"/>
          <w:lang w:eastAsia="zh-CN"/>
        </w:rPr>
        <w:t xml:space="preserve"> случае невозможности присутствия индивидуального предпринимателя, гражданина, являющихся контролируемыми лицами,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392F45">
        <w:rPr>
          <w:rFonts w:ascii="Times New Roman" w:eastAsia="Times New Roman" w:hAnsi="Times New Roman"/>
          <w:sz w:val="24"/>
          <w:szCs w:val="24"/>
          <w:shd w:val="clear" w:color="auto" w:fill="FFFFFF"/>
          <w:lang w:eastAsia="zh-CN"/>
        </w:rPr>
        <w:t>связи</w:t>
      </w:r>
      <w:proofErr w:type="gramEnd"/>
      <w:r w:rsidRPr="00392F45">
        <w:rPr>
          <w:rFonts w:ascii="Times New Roman" w:eastAsia="Times New Roman" w:hAnsi="Times New Roman"/>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указанных в настоящем пункте лиц, в администрацию (но не более чем на 20 дней), при одновременном соблюдении следующих условий:</w:t>
      </w:r>
    </w:p>
    <w:p w:rsidR="00392F45" w:rsidRPr="00392F45" w:rsidRDefault="00392F45" w:rsidP="00392F45">
      <w:pPr>
        <w:spacing w:after="0" w:line="240" w:lineRule="auto"/>
        <w:ind w:firstLine="709"/>
        <w:jc w:val="both"/>
        <w:rPr>
          <w:rFonts w:ascii="Times New Roman" w:eastAsia="Times New Roman" w:hAnsi="Times New Roman"/>
          <w:sz w:val="24"/>
          <w:szCs w:val="24"/>
          <w:lang w:eastAsia="ru-RU"/>
        </w:rPr>
      </w:pPr>
      <w:r w:rsidRPr="00392F45">
        <w:rPr>
          <w:rFonts w:ascii="Times New Roman" w:eastAsia="Times New Roman" w:hAnsi="Times New Roman"/>
          <w:sz w:val="24"/>
          <w:szCs w:val="24"/>
          <w:shd w:val="clear" w:color="auto" w:fill="FFFFFF"/>
          <w:lang w:eastAsia="ru-RU"/>
        </w:rPr>
        <w:t xml:space="preserve">1) отсутствие признаков </w:t>
      </w:r>
      <w:r w:rsidRPr="00392F45">
        <w:rPr>
          <w:rFonts w:ascii="Times New Roman" w:eastAsia="Times New Roman" w:hAnsi="Times New Roman"/>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392F45" w:rsidRPr="00392F45" w:rsidRDefault="00392F45" w:rsidP="00392F45">
      <w:pPr>
        <w:spacing w:after="0" w:line="240" w:lineRule="auto"/>
        <w:ind w:firstLine="709"/>
        <w:jc w:val="both"/>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2) имеются уважительные причины для отсутствия указанных в настоящем пункте лиц (болезнь</w:t>
      </w:r>
      <w:r w:rsidRPr="00392F45">
        <w:rPr>
          <w:rFonts w:ascii="Times New Roman" w:eastAsia="Times New Roman" w:hAnsi="Times New Roman"/>
          <w:sz w:val="24"/>
          <w:szCs w:val="24"/>
          <w:shd w:val="clear" w:color="auto" w:fill="FFFFFF"/>
          <w:lang w:eastAsia="ru-RU"/>
        </w:rPr>
        <w:t xml:space="preserve"> контролируемого лица</w:t>
      </w:r>
      <w:r w:rsidRPr="00392F45">
        <w:rPr>
          <w:rFonts w:ascii="Times New Roman" w:eastAsia="Times New Roman" w:hAnsi="Times New Roman"/>
          <w:sz w:val="24"/>
          <w:szCs w:val="24"/>
          <w:lang w:eastAsia="ru-RU"/>
        </w:rPr>
        <w:t>, его командировка и т.п.) при проведении</w:t>
      </w:r>
      <w:r w:rsidRPr="00392F45">
        <w:rPr>
          <w:rFonts w:ascii="Times New Roman" w:eastAsia="Times New Roman" w:hAnsi="Times New Roman"/>
          <w:sz w:val="24"/>
          <w:szCs w:val="24"/>
          <w:shd w:val="clear" w:color="auto" w:fill="FFFFFF"/>
          <w:lang w:eastAsia="ru-RU"/>
        </w:rPr>
        <w:t xml:space="preserve"> контрольного мероприятия</w:t>
      </w:r>
      <w:r w:rsidRPr="00392F45">
        <w:rPr>
          <w:rFonts w:ascii="Times New Roman" w:eastAsia="Times New Roman" w:hAnsi="Times New Roman"/>
          <w:sz w:val="24"/>
          <w:szCs w:val="24"/>
          <w:lang w:eastAsia="ru-RU"/>
        </w:rPr>
        <w:t>.</w:t>
      </w:r>
    </w:p>
    <w:p w:rsidR="00392F45" w:rsidRPr="00392F45" w:rsidRDefault="00392F45" w:rsidP="00392F45">
      <w:pPr>
        <w:spacing w:after="0" w:line="240" w:lineRule="auto"/>
        <w:ind w:firstLine="709"/>
        <w:jc w:val="both"/>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 xml:space="preserve">3.13. </w:t>
      </w:r>
      <w:proofErr w:type="gramStart"/>
      <w:r w:rsidRPr="00392F45">
        <w:rPr>
          <w:rFonts w:ascii="Times New Roman" w:eastAsia="Times New Roman" w:hAnsi="Times New Roman"/>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392F45">
          <w:rPr>
            <w:rFonts w:ascii="Times New Roman" w:eastAsia="Times New Roman" w:hAnsi="Times New Roman"/>
            <w:sz w:val="24"/>
            <w:szCs w:val="24"/>
            <w:lang w:eastAsia="zh-CN"/>
          </w:rPr>
          <w:t>частью 2 статьи 90</w:t>
        </w:r>
      </w:hyperlink>
      <w:r w:rsidRPr="00392F45">
        <w:rPr>
          <w:rFonts w:ascii="Times New Roman" w:eastAsia="Times New Roman" w:hAnsi="Times New Roman"/>
          <w:sz w:val="24"/>
          <w:szCs w:val="24"/>
          <w:lang w:eastAsia="zh-CN"/>
        </w:rPr>
        <w:t xml:space="preserve"> Федерального закона № 248-ФЗ.</w:t>
      </w:r>
      <w:proofErr w:type="gramEnd"/>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sz w:val="24"/>
          <w:szCs w:val="24"/>
          <w:lang w:eastAsia="zh-CN"/>
        </w:rPr>
        <w:t>3.14. По</w:t>
      </w:r>
      <w:r w:rsidRPr="00392F45">
        <w:rPr>
          <w:rFonts w:ascii="Times New Roman" w:eastAsia="Times New Roman" w:hAnsi="Times New Roman"/>
          <w:color w:val="000000"/>
          <w:sz w:val="24"/>
          <w:szCs w:val="24"/>
          <w:lang w:eastAsia="zh-CN"/>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392F45">
        <w:rPr>
          <w:rFonts w:ascii="Times New Roman" w:eastAsia="Times New Roman" w:hAnsi="Times New Roman"/>
          <w:color w:val="000000"/>
          <w:sz w:val="24"/>
          <w:szCs w:val="24"/>
          <w:lang w:eastAsia="zh-CN"/>
        </w:rPr>
        <w:lastRenderedPageBreak/>
        <w:t>быть приобщены к акту. Заполненные при проведении контрольного мероприятия проверочные листы приобщаются к акту.</w:t>
      </w:r>
    </w:p>
    <w:p w:rsidR="00392F45" w:rsidRPr="00392F45" w:rsidRDefault="00392F45" w:rsidP="00392F45">
      <w:pPr>
        <w:spacing w:after="0" w:line="240" w:lineRule="auto"/>
        <w:ind w:firstLine="709"/>
        <w:jc w:val="both"/>
        <w:rPr>
          <w:rFonts w:ascii="Times New Roman" w:eastAsia="Times New Roman" w:hAnsi="Times New Roman"/>
          <w:sz w:val="24"/>
          <w:szCs w:val="24"/>
          <w:lang w:eastAsia="ru-RU"/>
        </w:rPr>
      </w:pPr>
      <w:r w:rsidRPr="00392F45">
        <w:rPr>
          <w:rFonts w:ascii="Times New Roman" w:eastAsia="Times New Roman" w:hAnsi="Times New Roman"/>
          <w:sz w:val="24"/>
          <w:szCs w:val="24"/>
          <w:lang w:eastAsia="ru-RU"/>
        </w:rPr>
        <w:t>3.15. Оформление акта производится на месте проведения контрольного мероприятия в день окончания проведения такого мероприятия,</w:t>
      </w:r>
      <w:r w:rsidRPr="00392F45">
        <w:rPr>
          <w:rFonts w:ascii="Times New Roman" w:eastAsia="Times New Roman" w:hAnsi="Times New Roman"/>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392F45">
        <w:rPr>
          <w:rFonts w:ascii="Times New Roman" w:eastAsia="Times New Roman" w:hAnsi="Times New Roman"/>
          <w:sz w:val="24"/>
          <w:szCs w:val="24"/>
          <w:lang w:eastAsia="ru-RU"/>
        </w:rPr>
        <w:t>.</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3.16. Информация о контрольных мероприятиях размещается в Едином реестре контрольных (надзорных) мероприятий.</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sz w:val="24"/>
          <w:szCs w:val="24"/>
          <w:lang w:eastAsia="zh-CN"/>
        </w:rPr>
        <w:t xml:space="preserve">3.17. </w:t>
      </w:r>
      <w:proofErr w:type="gramStart"/>
      <w:r w:rsidRPr="00392F45">
        <w:rPr>
          <w:rFonts w:ascii="Times New Roman" w:eastAsia="Times New Roman" w:hAnsi="Times New Roman"/>
          <w:sz w:val="24"/>
          <w:szCs w:val="24"/>
          <w:lang w:eastAsia="zh-CN"/>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392F45">
        <w:rPr>
          <w:rFonts w:ascii="Times New Roman" w:eastAsia="Times New Roman" w:hAnsi="Times New Roman"/>
          <w:color w:val="000000"/>
          <w:sz w:val="24"/>
          <w:szCs w:val="24"/>
          <w:lang w:eastAsia="zh-CN"/>
        </w:rPr>
        <w:t xml:space="preserve"> в Едином реестре контрольных (надзорных) мероприятий, а также </w:t>
      </w:r>
      <w:r w:rsidRPr="00392F45">
        <w:rPr>
          <w:rFonts w:ascii="Times New Roman" w:eastAsia="Times New Roman" w:hAnsi="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392F45">
        <w:rPr>
          <w:rFonts w:ascii="Times New Roman" w:eastAsia="Times New Roman" w:hAnsi="Times New Roman"/>
          <w:color w:val="000000"/>
          <w:sz w:val="24"/>
          <w:szCs w:val="24"/>
          <w:shd w:val="clear" w:color="auto" w:fill="FFFFFF"/>
          <w:lang w:eastAsia="zh-CN"/>
        </w:rPr>
        <w:t xml:space="preserve"> федеральную государственную информационную систему «</w:t>
      </w:r>
      <w:r w:rsidRPr="00392F45">
        <w:rPr>
          <w:rFonts w:ascii="Times New Roman" w:eastAsia="Times New Roman" w:hAnsi="Times New Roman"/>
          <w:color w:val="000000"/>
          <w:sz w:val="24"/>
          <w:szCs w:val="24"/>
          <w:lang w:eastAsia="zh-CN"/>
        </w:rPr>
        <w:t>Единый портал</w:t>
      </w:r>
      <w:r w:rsidRPr="00392F45">
        <w:rPr>
          <w:rFonts w:ascii="Times New Roman" w:eastAsia="Times New Roman" w:hAnsi="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proofErr w:type="gramStart"/>
      <w:r w:rsidRPr="00392F45">
        <w:rPr>
          <w:rFonts w:ascii="Times New Roman" w:eastAsia="Times New Roman" w:hAnsi="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92F45">
        <w:rPr>
          <w:rFonts w:ascii="Times New Roman" w:eastAsia="Times New Roman" w:hAnsi="Times New Roman"/>
          <w:sz w:val="24"/>
          <w:szCs w:val="24"/>
          <w:shd w:val="clear" w:color="auto" w:fill="FFFFFF"/>
          <w:lang w:eastAsia="zh-CN"/>
        </w:rPr>
        <w:t xml:space="preserve"> документы в электронном виде через единый</w:t>
      </w:r>
      <w:proofErr w:type="gramEnd"/>
      <w:r w:rsidRPr="00392F45">
        <w:rPr>
          <w:rFonts w:ascii="Times New Roman" w:eastAsia="Times New Roman" w:hAnsi="Times New Roman"/>
          <w:sz w:val="24"/>
          <w:szCs w:val="24"/>
          <w:shd w:val="clear" w:color="auto" w:fill="FFFFFF"/>
          <w:lang w:eastAsia="zh-CN"/>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392F45">
        <w:rPr>
          <w:rFonts w:ascii="Times New Roman" w:eastAsia="Times New Roman" w:hAnsi="Times New Roman"/>
          <w:sz w:val="24"/>
          <w:szCs w:val="24"/>
          <w:shd w:val="clear" w:color="auto" w:fill="FFFFFF"/>
          <w:lang w:eastAsia="zh-CN"/>
        </w:rPr>
        <w:t>ии и ау</w:t>
      </w:r>
      <w:proofErr w:type="gramEnd"/>
      <w:r w:rsidRPr="00392F45">
        <w:rPr>
          <w:rFonts w:ascii="Times New Roman" w:eastAsia="Times New Roman" w:hAnsi="Times New Roman"/>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392F45">
        <w:rPr>
          <w:rFonts w:ascii="Times New Roman" w:eastAsia="Times New Roman" w:hAnsi="Times New Roman"/>
          <w:sz w:val="24"/>
          <w:szCs w:val="24"/>
          <w:lang w:eastAsia="zh-CN"/>
        </w:rPr>
        <w:t xml:space="preserve"> Указанный гражданин вправе направлять администрации документы на бумажном носителе.</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392F45">
        <w:rPr>
          <w:rFonts w:ascii="Times New Roman" w:eastAsia="Times New Roman" w:hAnsi="Times New Roman"/>
          <w:sz w:val="24"/>
          <w:szCs w:val="24"/>
          <w:lang w:eastAsia="zh-CN"/>
        </w:rPr>
        <w:t>осуществляться</w:t>
      </w:r>
      <w:proofErr w:type="gramEnd"/>
      <w:r w:rsidRPr="00392F45">
        <w:rPr>
          <w:rFonts w:ascii="Times New Roman" w:eastAsia="Times New Roman" w:hAnsi="Times New Roman"/>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3.18</w:t>
      </w:r>
      <w:r w:rsidRPr="00392F45">
        <w:rPr>
          <w:rFonts w:ascii="Times New Roman" w:eastAsia="Times New Roman" w:hAnsi="Times New Roman"/>
          <w:sz w:val="24"/>
          <w:szCs w:val="24"/>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3.19</w:t>
      </w:r>
      <w:r w:rsidRPr="00392F45">
        <w:rPr>
          <w:rFonts w:ascii="Times New Roman" w:eastAsia="Times New Roman" w:hAnsi="Times New Roman"/>
          <w:sz w:val="24"/>
          <w:szCs w:val="24"/>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bookmarkStart w:id="6" w:name="Par318"/>
      <w:bookmarkEnd w:id="6"/>
      <w:r w:rsidRPr="00392F45">
        <w:rPr>
          <w:rFonts w:ascii="Times New Roman" w:eastAsia="Times New Roman" w:hAnsi="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proofErr w:type="gramStart"/>
      <w:r w:rsidRPr="00392F45">
        <w:rPr>
          <w:rFonts w:ascii="Times New Roman" w:eastAsia="Times New Roman" w:hAnsi="Times New Roman"/>
          <w:color w:val="000000"/>
          <w:sz w:val="24"/>
          <w:szCs w:val="24"/>
          <w:lang w:eastAsia="zh-CN"/>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92F45">
        <w:rPr>
          <w:rFonts w:ascii="Times New Roman" w:eastAsia="Times New Roman" w:hAnsi="Times New Roman"/>
          <w:color w:val="000000"/>
          <w:sz w:val="24"/>
          <w:szCs w:val="24"/>
          <w:lang w:eastAsia="zh-CN"/>
        </w:rPr>
        <w:t xml:space="preserve"> </w:t>
      </w:r>
      <w:proofErr w:type="gramStart"/>
      <w:r w:rsidRPr="00392F45">
        <w:rPr>
          <w:rFonts w:ascii="Times New Roman" w:eastAsia="Times New Roman" w:hAnsi="Times New Roman"/>
          <w:color w:val="000000"/>
          <w:sz w:val="24"/>
          <w:szCs w:val="24"/>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ru-RU"/>
        </w:rPr>
      </w:pPr>
      <w:proofErr w:type="gramStart"/>
      <w:r w:rsidRPr="00392F45">
        <w:rPr>
          <w:rFonts w:ascii="Times New Roman" w:eastAsia="Times New Roman" w:hAnsi="Times New Roman"/>
          <w:color w:val="000000"/>
          <w:sz w:val="24"/>
          <w:szCs w:val="24"/>
          <w:lang w:eastAsia="ru-RU"/>
        </w:rPr>
        <w:t xml:space="preserve">4) </w:t>
      </w:r>
      <w:r w:rsidRPr="00392F45">
        <w:rPr>
          <w:rFonts w:ascii="Times New Roman" w:eastAsia="Times New Roman" w:hAnsi="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92F45">
        <w:rPr>
          <w:rFonts w:ascii="Times New Roman" w:eastAsia="Times New Roman" w:hAnsi="Times New Roman"/>
          <w:color w:val="000000"/>
          <w:sz w:val="24"/>
          <w:szCs w:val="24"/>
          <w:lang w:eastAsia="ru-RU"/>
        </w:rPr>
        <w:t>;</w:t>
      </w:r>
      <w:proofErr w:type="gramEnd"/>
    </w:p>
    <w:p w:rsidR="00392F45" w:rsidRPr="00392F45" w:rsidRDefault="00392F45" w:rsidP="00392F45">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3.20</w:t>
      </w:r>
      <w:r w:rsidRPr="00392F45">
        <w:rPr>
          <w:rFonts w:ascii="Times New Roman" w:eastAsia="Times New Roman" w:hAnsi="Times New Roman"/>
          <w:sz w:val="24"/>
          <w:szCs w:val="24"/>
          <w:lang w:eastAsia="zh-CN"/>
        </w:rPr>
        <w:t>.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392F45" w:rsidRPr="00392F45" w:rsidRDefault="00392F45" w:rsidP="00392F45">
      <w:pPr>
        <w:suppressAutoHyphens/>
        <w:autoSpaceDE w:val="0"/>
        <w:spacing w:after="0" w:line="240" w:lineRule="auto"/>
        <w:ind w:firstLine="709"/>
        <w:jc w:val="both"/>
        <w:rPr>
          <w:rFonts w:ascii="Times New Roman" w:eastAsia="Times New Roman" w:hAnsi="Times New Roman"/>
          <w:sz w:val="24"/>
          <w:szCs w:val="24"/>
          <w:lang w:eastAsia="zh-CN"/>
        </w:rPr>
      </w:pPr>
    </w:p>
    <w:p w:rsidR="00392F45" w:rsidRPr="00392F45" w:rsidRDefault="00392F45" w:rsidP="00392F45">
      <w:pPr>
        <w:suppressAutoHyphens/>
        <w:autoSpaceDE w:val="0"/>
        <w:spacing w:after="0" w:line="240" w:lineRule="auto"/>
        <w:jc w:val="center"/>
        <w:rPr>
          <w:rFonts w:ascii="Times New Roman" w:eastAsia="Times New Roman" w:hAnsi="Times New Roman"/>
          <w:b/>
          <w:bCs/>
          <w:sz w:val="24"/>
          <w:szCs w:val="24"/>
          <w:lang w:eastAsia="zh-CN"/>
        </w:rPr>
      </w:pPr>
      <w:r w:rsidRPr="00392F45">
        <w:rPr>
          <w:rFonts w:ascii="Times New Roman" w:eastAsia="Times New Roman" w:hAnsi="Times New Roman"/>
          <w:b/>
          <w:bCs/>
          <w:sz w:val="24"/>
          <w:szCs w:val="24"/>
          <w:lang w:eastAsia="zh-CN"/>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392F45" w:rsidRPr="00392F45" w:rsidRDefault="00392F45" w:rsidP="00392F45">
      <w:pPr>
        <w:suppressAutoHyphens/>
        <w:autoSpaceDE w:val="0"/>
        <w:spacing w:after="0" w:line="240" w:lineRule="auto"/>
        <w:jc w:val="center"/>
        <w:rPr>
          <w:rFonts w:ascii="Times New Roman" w:eastAsia="Times New Roman" w:hAnsi="Times New Roman"/>
          <w:b/>
          <w:bCs/>
          <w:sz w:val="24"/>
          <w:szCs w:val="24"/>
          <w:lang w:eastAsia="zh-CN"/>
        </w:rPr>
      </w:pPr>
    </w:p>
    <w:p w:rsidR="00392F45" w:rsidRPr="00392F45" w:rsidRDefault="00392F45" w:rsidP="00392F45">
      <w:pPr>
        <w:pStyle w:val="a3"/>
        <w:ind w:firstLine="709"/>
        <w:jc w:val="both"/>
        <w:rPr>
          <w:sz w:val="24"/>
          <w:szCs w:val="24"/>
        </w:rPr>
      </w:pPr>
      <w:r w:rsidRPr="00392F45">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92F45" w:rsidRPr="00392F45" w:rsidRDefault="00392F45" w:rsidP="00392F45">
      <w:pPr>
        <w:suppressAutoHyphens/>
        <w:spacing w:after="0" w:line="240" w:lineRule="auto"/>
        <w:ind w:firstLine="709"/>
        <w:jc w:val="both"/>
        <w:rPr>
          <w:rFonts w:ascii="Times New Roman" w:eastAsia="Times New Roman" w:hAnsi="Times New Roman"/>
          <w:sz w:val="24"/>
          <w:szCs w:val="24"/>
          <w:lang w:eastAsia="zh-CN"/>
        </w:rPr>
      </w:pPr>
      <w:r w:rsidRPr="00392F45">
        <w:rPr>
          <w:rFonts w:ascii="Times New Roman" w:hAnsi="Times New Roman"/>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392F45" w:rsidRPr="00392F45" w:rsidRDefault="00392F45" w:rsidP="00392F45">
      <w:pPr>
        <w:suppressAutoHyphens/>
        <w:spacing w:after="0" w:line="240" w:lineRule="auto"/>
        <w:ind w:firstLine="709"/>
        <w:jc w:val="both"/>
        <w:rPr>
          <w:rFonts w:ascii="Times New Roman" w:eastAsia="Times New Roman" w:hAnsi="Times New Roman"/>
          <w:sz w:val="24"/>
          <w:szCs w:val="24"/>
          <w:lang w:eastAsia="zh-CN"/>
        </w:rPr>
      </w:pPr>
    </w:p>
    <w:p w:rsidR="00392F45" w:rsidRPr="00392F45" w:rsidRDefault="00392F45" w:rsidP="00392F45">
      <w:pPr>
        <w:suppressAutoHyphens/>
        <w:spacing w:after="0" w:line="240" w:lineRule="auto"/>
        <w:jc w:val="center"/>
        <w:rPr>
          <w:rFonts w:ascii="Times New Roman" w:eastAsia="Times New Roman" w:hAnsi="Times New Roman"/>
          <w:b/>
          <w:bCs/>
          <w:sz w:val="24"/>
          <w:szCs w:val="24"/>
          <w:lang w:eastAsia="zh-CN"/>
        </w:rPr>
      </w:pPr>
      <w:r w:rsidRPr="00392F45">
        <w:rPr>
          <w:rFonts w:ascii="Times New Roman" w:eastAsia="Times New Roman" w:hAnsi="Times New Roman"/>
          <w:b/>
          <w:bCs/>
          <w:sz w:val="24"/>
          <w:szCs w:val="24"/>
          <w:lang w:eastAsia="zh-CN"/>
        </w:rPr>
        <w:lastRenderedPageBreak/>
        <w:t xml:space="preserve">Раздел 5. Ключевые показатели </w:t>
      </w:r>
      <w:proofErr w:type="gramStart"/>
      <w:r w:rsidRPr="00392F45">
        <w:rPr>
          <w:rFonts w:ascii="Times New Roman" w:eastAsia="Times New Roman" w:hAnsi="Times New Roman"/>
          <w:b/>
          <w:bCs/>
          <w:sz w:val="24"/>
          <w:szCs w:val="24"/>
          <w:lang w:eastAsia="zh-CN"/>
        </w:rPr>
        <w:t>муниципального</w:t>
      </w:r>
      <w:proofErr w:type="gramEnd"/>
    </w:p>
    <w:p w:rsidR="00392F45" w:rsidRPr="00392F45" w:rsidRDefault="00392F45" w:rsidP="00392F45">
      <w:pPr>
        <w:suppressAutoHyphens/>
        <w:spacing w:after="0" w:line="240" w:lineRule="auto"/>
        <w:jc w:val="center"/>
        <w:rPr>
          <w:rFonts w:ascii="Times New Roman" w:eastAsia="Times New Roman" w:hAnsi="Times New Roman"/>
          <w:b/>
          <w:bCs/>
          <w:color w:val="000000"/>
          <w:sz w:val="24"/>
          <w:szCs w:val="24"/>
          <w:lang w:eastAsia="zh-CN"/>
        </w:rPr>
      </w:pPr>
      <w:r w:rsidRPr="00392F45">
        <w:rPr>
          <w:rFonts w:ascii="Times New Roman" w:eastAsia="Times New Roman" w:hAnsi="Times New Roman"/>
          <w:b/>
          <w:bCs/>
          <w:color w:val="000000"/>
          <w:sz w:val="24"/>
          <w:szCs w:val="24"/>
          <w:lang w:eastAsia="zh-CN"/>
        </w:rPr>
        <w:t>жилищного контроля и их целевые значения</w:t>
      </w:r>
    </w:p>
    <w:p w:rsidR="00392F45" w:rsidRPr="00392F45" w:rsidRDefault="00392F45" w:rsidP="00392F45">
      <w:pPr>
        <w:suppressAutoHyphens/>
        <w:spacing w:after="0" w:line="240" w:lineRule="auto"/>
        <w:jc w:val="center"/>
        <w:rPr>
          <w:rFonts w:ascii="Times New Roman" w:eastAsia="Times New Roman" w:hAnsi="Times New Roman"/>
          <w:b/>
          <w:bCs/>
          <w:color w:val="000000"/>
          <w:sz w:val="24"/>
          <w:szCs w:val="24"/>
          <w:lang w:eastAsia="zh-CN"/>
        </w:rPr>
      </w:pPr>
    </w:p>
    <w:p w:rsidR="00392F45" w:rsidRPr="00392F45" w:rsidRDefault="00392F45" w:rsidP="00392F45">
      <w:pPr>
        <w:suppressAutoHyphens/>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392F45" w:rsidRPr="00392F45" w:rsidRDefault="00392F45" w:rsidP="00392F45">
      <w:pPr>
        <w:suppressAutoHyphens/>
        <w:spacing w:after="0" w:line="240" w:lineRule="auto"/>
        <w:ind w:firstLine="709"/>
        <w:jc w:val="both"/>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5.2. Ключевые показатели вида контроля и их целевые значения, индикативные показатели для муниципального жилищного контроля утверждаются Думой муниципального образования.</w:t>
      </w:r>
    </w:p>
    <w:p w:rsidR="00392F45" w:rsidRPr="00392F45" w:rsidRDefault="00392F45" w:rsidP="00392F45">
      <w:pPr>
        <w:suppressAutoHyphens/>
        <w:snapToGrid w:val="0"/>
        <w:spacing w:after="0" w:line="240" w:lineRule="auto"/>
        <w:jc w:val="both"/>
        <w:rPr>
          <w:rFonts w:ascii="Times New Roman" w:eastAsia="Times New Roman" w:hAnsi="Times New Roman"/>
          <w:b/>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color w:val="000000"/>
          <w:sz w:val="24"/>
          <w:szCs w:val="24"/>
          <w:lang w:eastAsia="zh-CN"/>
        </w:rPr>
      </w:pPr>
    </w:p>
    <w:p w:rsidR="00392F45" w:rsidRPr="00392F45" w:rsidRDefault="00392F45" w:rsidP="00392F45">
      <w:pPr>
        <w:suppressAutoHyphens/>
        <w:autoSpaceDE w:val="0"/>
        <w:spacing w:after="0" w:line="240" w:lineRule="auto"/>
        <w:jc w:val="right"/>
        <w:rPr>
          <w:rFonts w:ascii="Times New Roman" w:eastAsia="Times New Roman" w:hAnsi="Times New Roman"/>
          <w:sz w:val="24"/>
          <w:szCs w:val="24"/>
          <w:lang w:eastAsia="zh-CN"/>
        </w:rPr>
      </w:pPr>
      <w:r w:rsidRPr="00392F45">
        <w:rPr>
          <w:rFonts w:ascii="Times New Roman" w:eastAsia="Times New Roman" w:hAnsi="Times New Roman"/>
          <w:color w:val="000000"/>
          <w:sz w:val="24"/>
          <w:szCs w:val="24"/>
          <w:lang w:eastAsia="zh-CN"/>
        </w:rPr>
        <w:t>Приложение № 1</w:t>
      </w:r>
    </w:p>
    <w:p w:rsidR="00392F45" w:rsidRPr="00392F45" w:rsidRDefault="00392F45" w:rsidP="00392F45">
      <w:pPr>
        <w:suppressAutoHyphens/>
        <w:autoSpaceDE w:val="0"/>
        <w:spacing w:after="0" w:line="240" w:lineRule="auto"/>
        <w:jc w:val="right"/>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 xml:space="preserve">к </w:t>
      </w:r>
      <w:bookmarkStart w:id="7" w:name="Par381"/>
      <w:bookmarkEnd w:id="7"/>
      <w:r w:rsidRPr="00392F45">
        <w:rPr>
          <w:rFonts w:ascii="Times New Roman" w:eastAsia="Times New Roman" w:hAnsi="Times New Roman"/>
          <w:sz w:val="24"/>
          <w:szCs w:val="24"/>
          <w:lang w:eastAsia="zh-CN"/>
        </w:rPr>
        <w:t>Положению о муниципальном жилищном контроле</w:t>
      </w:r>
    </w:p>
    <w:p w:rsidR="00392F45" w:rsidRPr="00392F45" w:rsidRDefault="00392F45" w:rsidP="00392F45">
      <w:pPr>
        <w:suppressAutoHyphens/>
        <w:autoSpaceDE w:val="0"/>
        <w:spacing w:after="0" w:line="240" w:lineRule="auto"/>
        <w:jc w:val="right"/>
        <w:rPr>
          <w:rFonts w:ascii="Times New Roman" w:eastAsia="Times New Roman" w:hAnsi="Times New Roman"/>
          <w:sz w:val="24"/>
          <w:szCs w:val="24"/>
          <w:lang w:eastAsia="zh-CN"/>
        </w:rPr>
      </w:pPr>
      <w:r w:rsidRPr="00392F45">
        <w:rPr>
          <w:rFonts w:ascii="Times New Roman" w:eastAsia="Times New Roman" w:hAnsi="Times New Roman"/>
          <w:sz w:val="24"/>
          <w:szCs w:val="24"/>
          <w:lang w:eastAsia="zh-CN"/>
        </w:rPr>
        <w:t xml:space="preserve">в </w:t>
      </w:r>
      <w:proofErr w:type="spellStart"/>
      <w:r w:rsidR="00372956">
        <w:rPr>
          <w:rFonts w:ascii="Times New Roman" w:eastAsia="Times New Roman" w:hAnsi="Times New Roman"/>
          <w:sz w:val="24"/>
          <w:szCs w:val="24"/>
          <w:lang w:eastAsia="zh-CN"/>
        </w:rPr>
        <w:t>Аталанском</w:t>
      </w:r>
      <w:proofErr w:type="spellEnd"/>
      <w:r w:rsidR="00372956">
        <w:rPr>
          <w:rFonts w:ascii="Times New Roman" w:eastAsia="Times New Roman" w:hAnsi="Times New Roman"/>
          <w:sz w:val="24"/>
          <w:szCs w:val="24"/>
          <w:lang w:eastAsia="zh-CN"/>
        </w:rPr>
        <w:t xml:space="preserve"> </w:t>
      </w:r>
      <w:r w:rsidRPr="00392F45">
        <w:rPr>
          <w:rFonts w:ascii="Times New Roman" w:eastAsia="Times New Roman" w:hAnsi="Times New Roman"/>
          <w:sz w:val="24"/>
          <w:szCs w:val="24"/>
          <w:lang w:eastAsia="zh-CN"/>
        </w:rPr>
        <w:t>муниципальном образовании</w:t>
      </w:r>
    </w:p>
    <w:p w:rsidR="00392F45" w:rsidRPr="00392F45" w:rsidRDefault="00392F45" w:rsidP="00392F45">
      <w:pPr>
        <w:suppressAutoHyphens/>
        <w:autoSpaceDE w:val="0"/>
        <w:spacing w:after="0" w:line="240" w:lineRule="auto"/>
        <w:jc w:val="right"/>
        <w:rPr>
          <w:rFonts w:ascii="Times New Roman" w:eastAsia="Times New Roman" w:hAnsi="Times New Roman"/>
          <w:sz w:val="24"/>
          <w:szCs w:val="24"/>
          <w:lang w:eastAsia="zh-CN"/>
        </w:rPr>
      </w:pPr>
    </w:p>
    <w:p w:rsidR="00392F45" w:rsidRPr="00392F45" w:rsidRDefault="00392F45" w:rsidP="00392F45">
      <w:pPr>
        <w:widowControl w:val="0"/>
        <w:suppressAutoHyphens/>
        <w:autoSpaceDE w:val="0"/>
        <w:spacing w:after="0" w:line="240" w:lineRule="auto"/>
        <w:jc w:val="center"/>
        <w:rPr>
          <w:rFonts w:ascii="Times New Roman" w:hAnsi="Times New Roman"/>
          <w:b/>
          <w:bCs/>
          <w:sz w:val="24"/>
          <w:szCs w:val="24"/>
          <w:lang w:eastAsia="zh-CN"/>
        </w:rPr>
      </w:pPr>
      <w:r w:rsidRPr="00392F45">
        <w:rPr>
          <w:rFonts w:ascii="Times New Roman" w:hAnsi="Times New Roman"/>
          <w:b/>
          <w:bCs/>
          <w:sz w:val="24"/>
          <w:szCs w:val="24"/>
          <w:lang w:eastAsia="zh-CN"/>
        </w:rPr>
        <w:t xml:space="preserve">Индикаторы риска нарушения </w:t>
      </w:r>
      <w:proofErr w:type="gramStart"/>
      <w:r w:rsidRPr="00392F45">
        <w:rPr>
          <w:rFonts w:ascii="Times New Roman" w:hAnsi="Times New Roman"/>
          <w:b/>
          <w:bCs/>
          <w:sz w:val="24"/>
          <w:szCs w:val="24"/>
          <w:lang w:eastAsia="zh-CN"/>
        </w:rPr>
        <w:t>обязательных</w:t>
      </w:r>
      <w:proofErr w:type="gramEnd"/>
    </w:p>
    <w:p w:rsidR="00392F45" w:rsidRPr="00392F45" w:rsidRDefault="00392F45" w:rsidP="00392F45">
      <w:pPr>
        <w:widowControl w:val="0"/>
        <w:suppressAutoHyphens/>
        <w:autoSpaceDE w:val="0"/>
        <w:spacing w:after="0" w:line="240" w:lineRule="auto"/>
        <w:jc w:val="center"/>
        <w:rPr>
          <w:rFonts w:ascii="Times New Roman" w:hAnsi="Times New Roman"/>
          <w:b/>
          <w:bCs/>
          <w:sz w:val="24"/>
          <w:szCs w:val="24"/>
          <w:lang w:eastAsia="zh-CN"/>
        </w:rPr>
      </w:pPr>
      <w:r w:rsidRPr="00392F45">
        <w:rPr>
          <w:rFonts w:ascii="Times New Roman" w:hAnsi="Times New Roman"/>
          <w:b/>
          <w:bCs/>
          <w:sz w:val="24"/>
          <w:szCs w:val="24"/>
          <w:lang w:eastAsia="zh-CN"/>
        </w:rPr>
        <w:t>требований, используемые для определения необходимости</w:t>
      </w:r>
    </w:p>
    <w:p w:rsidR="00392F45" w:rsidRPr="00392F45" w:rsidRDefault="00392F45" w:rsidP="00392F45">
      <w:pPr>
        <w:widowControl w:val="0"/>
        <w:suppressAutoHyphens/>
        <w:autoSpaceDE w:val="0"/>
        <w:spacing w:after="0" w:line="240" w:lineRule="auto"/>
        <w:jc w:val="center"/>
        <w:rPr>
          <w:rFonts w:ascii="Times New Roman" w:hAnsi="Times New Roman"/>
          <w:sz w:val="24"/>
          <w:szCs w:val="24"/>
          <w:lang w:eastAsia="zh-CN"/>
        </w:rPr>
      </w:pPr>
      <w:r w:rsidRPr="00392F45">
        <w:rPr>
          <w:rFonts w:ascii="Times New Roman" w:hAnsi="Times New Roman"/>
          <w:b/>
          <w:bCs/>
          <w:sz w:val="24"/>
          <w:szCs w:val="24"/>
          <w:lang w:eastAsia="zh-CN"/>
        </w:rPr>
        <w:t xml:space="preserve">проведения внеплановых проверок при осуществлении </w:t>
      </w:r>
    </w:p>
    <w:p w:rsidR="00392F45" w:rsidRPr="00392F45" w:rsidRDefault="00392F45" w:rsidP="00392F45">
      <w:pPr>
        <w:spacing w:after="0" w:line="240" w:lineRule="auto"/>
        <w:jc w:val="center"/>
        <w:rPr>
          <w:rFonts w:ascii="Times New Roman" w:eastAsia="Times New Roman" w:hAnsi="Times New Roman"/>
          <w:b/>
          <w:bCs/>
          <w:sz w:val="24"/>
          <w:szCs w:val="24"/>
          <w:lang w:eastAsia="ru-RU"/>
        </w:rPr>
      </w:pPr>
      <w:bookmarkStart w:id="8" w:name="_Hlk77689331"/>
      <w:r w:rsidRPr="00392F45">
        <w:rPr>
          <w:rFonts w:ascii="Times New Roman" w:eastAsia="Times New Roman" w:hAnsi="Times New Roman"/>
          <w:b/>
          <w:bCs/>
          <w:sz w:val="24"/>
          <w:szCs w:val="24"/>
          <w:lang w:eastAsia="ru-RU"/>
        </w:rPr>
        <w:t>муниципального жилищного контроля</w:t>
      </w:r>
    </w:p>
    <w:p w:rsidR="00392F45" w:rsidRPr="00392F45" w:rsidRDefault="00392F45" w:rsidP="00392F45">
      <w:pPr>
        <w:spacing w:after="0" w:line="240" w:lineRule="auto"/>
        <w:jc w:val="center"/>
        <w:rPr>
          <w:rFonts w:ascii="Times New Roman" w:eastAsia="Times New Roman" w:hAnsi="Times New Roman"/>
          <w:sz w:val="24"/>
          <w:szCs w:val="24"/>
          <w:lang w:eastAsia="ru-RU"/>
        </w:rPr>
      </w:pPr>
    </w:p>
    <w:bookmarkEnd w:id="8"/>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 xml:space="preserve">1. </w:t>
      </w:r>
      <w:proofErr w:type="gramStart"/>
      <w:r w:rsidRPr="00392F45">
        <w:rPr>
          <w:rFonts w:ascii="Times New Roman" w:eastAsia="Times New Roman" w:hAnsi="Times New Roman"/>
          <w:color w:val="000000"/>
          <w:sz w:val="24"/>
          <w:szCs w:val="24"/>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392F45">
        <w:rPr>
          <w:rFonts w:ascii="Times New Roman" w:eastAsia="Times New Roman" w:hAnsi="Times New Roman"/>
          <w:color w:val="000000"/>
          <w:sz w:val="24"/>
          <w:szCs w:val="24"/>
          <w:lang w:eastAsia="zh-CN"/>
        </w:rPr>
        <w:t xml:space="preserve"> требований </w:t>
      </w:r>
      <w:proofErr w:type="gramStart"/>
      <w:r w:rsidRPr="00392F45">
        <w:rPr>
          <w:rFonts w:ascii="Times New Roman" w:eastAsia="Times New Roman" w:hAnsi="Times New Roman"/>
          <w:color w:val="000000"/>
          <w:sz w:val="24"/>
          <w:szCs w:val="24"/>
          <w:lang w:eastAsia="zh-CN"/>
        </w:rPr>
        <w:t>к</w:t>
      </w:r>
      <w:proofErr w:type="gramEnd"/>
      <w:r w:rsidRPr="00392F45">
        <w:rPr>
          <w:rFonts w:ascii="Times New Roman" w:eastAsia="Times New Roman" w:hAnsi="Times New Roman"/>
          <w:color w:val="000000"/>
          <w:sz w:val="24"/>
          <w:szCs w:val="24"/>
          <w:lang w:eastAsia="zh-CN"/>
        </w:rPr>
        <w:t>:</w:t>
      </w:r>
    </w:p>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lastRenderedPageBreak/>
        <w:t>б) порядку осуществления перепланировки и (или) переустройства жилых помещений муниципального жилищного фонда в многоквартирном доме;</w:t>
      </w:r>
    </w:p>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г) обеспечению доступности для инвалидов жилых помещений муниципального жилищного фонда;</w:t>
      </w:r>
    </w:p>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zh-CN"/>
        </w:rPr>
      </w:pPr>
      <w:proofErr w:type="spellStart"/>
      <w:r w:rsidRPr="00392F45">
        <w:rPr>
          <w:rFonts w:ascii="Times New Roman" w:eastAsia="Times New Roman" w:hAnsi="Times New Roman"/>
          <w:color w:val="000000"/>
          <w:sz w:val="24"/>
          <w:szCs w:val="24"/>
          <w:lang w:eastAsia="zh-CN"/>
        </w:rPr>
        <w:t>д</w:t>
      </w:r>
      <w:proofErr w:type="spellEnd"/>
      <w:r w:rsidRPr="00392F45">
        <w:rPr>
          <w:rFonts w:ascii="Times New Roman" w:eastAsia="Times New Roman" w:hAnsi="Times New Roman"/>
          <w:color w:val="000000"/>
          <w:sz w:val="24"/>
          <w:szCs w:val="24"/>
          <w:lang w:eastAsia="zh-CN"/>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92F45" w:rsidRPr="00392F45" w:rsidRDefault="00392F45" w:rsidP="00392F45">
      <w:pPr>
        <w:spacing w:after="0" w:line="240" w:lineRule="auto"/>
        <w:ind w:firstLine="709"/>
        <w:jc w:val="both"/>
        <w:rPr>
          <w:rFonts w:ascii="Times New Roman" w:eastAsia="Times New Roman" w:hAnsi="Times New Roman"/>
          <w:color w:val="000000"/>
          <w:sz w:val="24"/>
          <w:szCs w:val="24"/>
          <w:lang w:eastAsia="zh-CN"/>
        </w:rPr>
      </w:pPr>
      <w:r w:rsidRPr="00392F45">
        <w:rPr>
          <w:rFonts w:ascii="Times New Roman" w:eastAsia="Times New Roman" w:hAnsi="Times New Roman"/>
          <w:color w:val="000000"/>
          <w:sz w:val="24"/>
          <w:szCs w:val="24"/>
          <w:lang w:eastAsia="zh-CN"/>
        </w:rPr>
        <w:t xml:space="preserve">2. </w:t>
      </w:r>
      <w:proofErr w:type="gramStart"/>
      <w:r w:rsidRPr="00392F45">
        <w:rPr>
          <w:rFonts w:ascii="Times New Roman" w:eastAsia="Times New Roman" w:hAnsi="Times New Roman"/>
          <w:color w:val="000000"/>
          <w:sz w:val="24"/>
          <w:szCs w:val="24"/>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392F45">
        <w:rPr>
          <w:rFonts w:ascii="Times New Roman" w:eastAsia="Times New Roman" w:hAnsi="Times New Roman"/>
          <w:color w:val="000000"/>
          <w:sz w:val="24"/>
          <w:szCs w:val="24"/>
          <w:lang w:eastAsia="zh-CN"/>
        </w:rPr>
        <w:t xml:space="preserve"> </w:t>
      </w:r>
      <w:proofErr w:type="gramStart"/>
      <w:r w:rsidRPr="00392F45">
        <w:rPr>
          <w:rFonts w:ascii="Times New Roman" w:eastAsia="Times New Roman" w:hAnsi="Times New Roman"/>
          <w:color w:val="000000"/>
          <w:sz w:val="24"/>
          <w:szCs w:val="24"/>
          <w:lang w:eastAsia="zh-CN"/>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392F45">
        <w:rPr>
          <w:rFonts w:ascii="Times New Roman" w:eastAsia="Times New Roman" w:hAnsi="Times New Roman"/>
          <w:sz w:val="24"/>
          <w:szCs w:val="24"/>
          <w:lang w:eastAsia="zh-CN"/>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392F45">
        <w:rPr>
          <w:rFonts w:ascii="Times New Roman" w:eastAsia="Times New Roman" w:hAnsi="Times New Roman"/>
          <w:color w:val="000000"/>
          <w:sz w:val="24"/>
          <w:szCs w:val="24"/>
          <w:lang w:eastAsia="zh-CN"/>
        </w:rPr>
        <w:t xml:space="preserve"> данного обращения</w:t>
      </w:r>
      <w:proofErr w:type="gramEnd"/>
      <w:r w:rsidRPr="00392F45">
        <w:rPr>
          <w:rFonts w:ascii="Times New Roman" w:eastAsia="Times New Roman" w:hAnsi="Times New Roman"/>
          <w:color w:val="000000"/>
          <w:sz w:val="24"/>
          <w:szCs w:val="24"/>
          <w:lang w:eastAsia="zh-CN"/>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92F45" w:rsidRPr="00392F45" w:rsidRDefault="00392F45" w:rsidP="00392F45">
      <w:pPr>
        <w:suppressAutoHyphens/>
        <w:autoSpaceDE w:val="0"/>
        <w:spacing w:after="0" w:line="240" w:lineRule="auto"/>
        <w:jc w:val="both"/>
        <w:rPr>
          <w:rFonts w:ascii="Times New Roman" w:eastAsia="Times New Roman" w:hAnsi="Times New Roman"/>
          <w:sz w:val="24"/>
          <w:szCs w:val="24"/>
          <w:lang w:eastAsia="zh-CN"/>
        </w:rPr>
      </w:pPr>
    </w:p>
    <w:p w:rsidR="00392F45" w:rsidRPr="00392F45" w:rsidRDefault="00392F45" w:rsidP="00392F45">
      <w:pPr>
        <w:shd w:val="clear" w:color="auto" w:fill="FFFFFF"/>
        <w:spacing w:after="0" w:line="270" w:lineRule="atLeast"/>
        <w:ind w:firstLine="709"/>
        <w:jc w:val="both"/>
        <w:rPr>
          <w:rFonts w:ascii="Times New Roman" w:eastAsia="Times New Roman" w:hAnsi="Times New Roman"/>
          <w:sz w:val="24"/>
          <w:szCs w:val="24"/>
          <w:lang w:eastAsia="ru-RU"/>
        </w:rPr>
      </w:pPr>
    </w:p>
    <w:p w:rsidR="00392F45" w:rsidRPr="00392F45" w:rsidRDefault="00392F45" w:rsidP="00392F45">
      <w:pPr>
        <w:shd w:val="clear" w:color="auto" w:fill="FFFFFF"/>
        <w:spacing w:after="0" w:line="270" w:lineRule="atLeast"/>
        <w:ind w:firstLine="709"/>
        <w:jc w:val="both"/>
        <w:rPr>
          <w:rFonts w:ascii="Times New Roman" w:eastAsia="Times New Roman" w:hAnsi="Times New Roman"/>
          <w:sz w:val="24"/>
          <w:szCs w:val="24"/>
          <w:lang w:eastAsia="ru-RU"/>
        </w:rPr>
      </w:pPr>
    </w:p>
    <w:p w:rsidR="00392F45" w:rsidRDefault="00392F45" w:rsidP="00A34D17">
      <w:pPr>
        <w:widowControl w:val="0"/>
        <w:suppressAutoHyphens/>
        <w:autoSpaceDE w:val="0"/>
        <w:autoSpaceDN w:val="0"/>
        <w:adjustRightInd w:val="0"/>
        <w:spacing w:after="0"/>
        <w:jc w:val="both"/>
        <w:rPr>
          <w:rFonts w:ascii="Times New Roman" w:hAnsi="Times New Roman"/>
          <w:sz w:val="24"/>
          <w:szCs w:val="24"/>
        </w:rPr>
      </w:pPr>
    </w:p>
    <w:sectPr w:rsidR="00392F45" w:rsidSect="000758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11E3"/>
    <w:rsid w:val="00075831"/>
    <w:rsid w:val="0024411F"/>
    <w:rsid w:val="00356475"/>
    <w:rsid w:val="00372956"/>
    <w:rsid w:val="00392F45"/>
    <w:rsid w:val="009A14EE"/>
    <w:rsid w:val="00A34D17"/>
    <w:rsid w:val="00B153D8"/>
    <w:rsid w:val="00BD5A8D"/>
    <w:rsid w:val="00CC6747"/>
    <w:rsid w:val="00DD627E"/>
    <w:rsid w:val="00DF1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1E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nhideWhenUsed/>
    <w:rsid w:val="00DF11E3"/>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uiPriority w:val="99"/>
    <w:semiHidden/>
    <w:rsid w:val="00DF11E3"/>
    <w:rPr>
      <w:rFonts w:ascii="Calibri" w:eastAsia="Calibri" w:hAnsi="Calibri" w:cs="Times New Roman"/>
      <w:sz w:val="20"/>
      <w:szCs w:val="20"/>
    </w:rPr>
  </w:style>
  <w:style w:type="character" w:customStyle="1" w:styleId="1">
    <w:name w:val="Текст сноски Знак1"/>
    <w:basedOn w:val="a0"/>
    <w:link w:val="a3"/>
    <w:locked/>
    <w:rsid w:val="00DF11E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1E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nhideWhenUsed/>
    <w:rsid w:val="00DF11E3"/>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uiPriority w:val="99"/>
    <w:semiHidden/>
    <w:rsid w:val="00DF11E3"/>
    <w:rPr>
      <w:rFonts w:ascii="Calibri" w:eastAsia="Calibri" w:hAnsi="Calibri" w:cs="Times New Roman"/>
      <w:sz w:val="20"/>
      <w:szCs w:val="20"/>
    </w:rPr>
  </w:style>
  <w:style w:type="character" w:customStyle="1" w:styleId="1">
    <w:name w:val="Текст сноски Знак1"/>
    <w:basedOn w:val="a0"/>
    <w:link w:val="a3"/>
    <w:locked/>
    <w:rsid w:val="00DF11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153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microsoft.com/office/2007/relationships/stylesWithEffects" Target="stylesWithEffects.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4806</Words>
  <Characters>27398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Юголок-1</dc:creator>
  <cp:lastModifiedBy>WOW</cp:lastModifiedBy>
  <cp:revision>2</cp:revision>
  <dcterms:created xsi:type="dcterms:W3CDTF">2023-11-30T16:31:00Z</dcterms:created>
  <dcterms:modified xsi:type="dcterms:W3CDTF">2023-11-30T16:31:00Z</dcterms:modified>
</cp:coreProperties>
</file>