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80F" w:rsidRDefault="00DB480F" w:rsidP="00DB480F">
      <w:pPr>
        <w:jc w:val="center"/>
        <w:rPr>
          <w:rFonts w:ascii="Arial" w:hAnsi="Arial" w:cs="Arial"/>
          <w:b/>
          <w:sz w:val="22"/>
          <w:szCs w:val="22"/>
        </w:rPr>
      </w:pPr>
    </w:p>
    <w:p w:rsidR="00DB480F" w:rsidRDefault="00DB480F" w:rsidP="00DB480F">
      <w:pPr>
        <w:jc w:val="center"/>
        <w:rPr>
          <w:rFonts w:ascii="Arial" w:hAnsi="Arial" w:cs="Arial"/>
          <w:b/>
          <w:sz w:val="22"/>
          <w:szCs w:val="22"/>
        </w:rPr>
      </w:pPr>
    </w:p>
    <w:p w:rsidR="00DB480F" w:rsidRDefault="00DB480F" w:rsidP="00DB480F">
      <w:pPr>
        <w:jc w:val="center"/>
        <w:rPr>
          <w:rFonts w:ascii="Arial" w:hAnsi="Arial" w:cs="Arial"/>
          <w:b/>
          <w:sz w:val="22"/>
          <w:szCs w:val="22"/>
        </w:rPr>
      </w:pPr>
    </w:p>
    <w:p w:rsidR="00DB480F" w:rsidRDefault="00DB480F" w:rsidP="00DB480F">
      <w:pPr>
        <w:jc w:val="center"/>
        <w:rPr>
          <w:rFonts w:ascii="Arial" w:hAnsi="Arial" w:cs="Arial"/>
          <w:b/>
          <w:sz w:val="22"/>
          <w:szCs w:val="22"/>
        </w:rPr>
      </w:pPr>
    </w:p>
    <w:p w:rsidR="00DB480F" w:rsidRPr="007C4821" w:rsidRDefault="007B526E" w:rsidP="007C4821">
      <w:pPr>
        <w:ind w:left="709" w:right="709"/>
        <w:jc w:val="center"/>
        <w:rPr>
          <w:rFonts w:ascii="Arial" w:hAnsi="Arial" w:cs="Arial"/>
          <w:b/>
          <w:sz w:val="32"/>
          <w:szCs w:val="32"/>
        </w:rPr>
      </w:pPr>
      <w:r w:rsidRPr="007C4821">
        <w:rPr>
          <w:rFonts w:ascii="Arial" w:hAnsi="Arial" w:cs="Arial"/>
          <w:b/>
          <w:sz w:val="32"/>
          <w:szCs w:val="32"/>
        </w:rPr>
        <w:t>18. 04. 2022г.</w:t>
      </w:r>
      <w:r w:rsidR="00DB480F" w:rsidRPr="007C4821">
        <w:rPr>
          <w:rFonts w:ascii="Arial" w:hAnsi="Arial" w:cs="Arial"/>
          <w:b/>
          <w:sz w:val="32"/>
          <w:szCs w:val="32"/>
        </w:rPr>
        <w:t>№ 38/5</w:t>
      </w:r>
      <w:r w:rsidRPr="007C4821">
        <w:rPr>
          <w:rFonts w:ascii="Arial" w:hAnsi="Arial" w:cs="Arial"/>
          <w:b/>
          <w:sz w:val="32"/>
          <w:szCs w:val="32"/>
        </w:rPr>
        <w:t>-</w:t>
      </w:r>
      <w:r w:rsidR="00DB480F" w:rsidRPr="007C4821">
        <w:rPr>
          <w:rFonts w:ascii="Arial" w:hAnsi="Arial" w:cs="Arial"/>
          <w:b/>
          <w:sz w:val="32"/>
          <w:szCs w:val="32"/>
        </w:rPr>
        <w:t xml:space="preserve"> ДП</w:t>
      </w:r>
    </w:p>
    <w:p w:rsidR="00DB480F" w:rsidRPr="007C4821" w:rsidRDefault="00DB480F" w:rsidP="007C4821">
      <w:pPr>
        <w:ind w:left="709" w:right="709"/>
        <w:jc w:val="center"/>
        <w:rPr>
          <w:rFonts w:ascii="Arial" w:hAnsi="Arial" w:cs="Arial"/>
          <w:b/>
          <w:sz w:val="32"/>
          <w:szCs w:val="32"/>
        </w:rPr>
      </w:pPr>
      <w:r w:rsidRPr="007C4821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DB480F" w:rsidRPr="007C4821" w:rsidRDefault="00DB480F" w:rsidP="007C4821">
      <w:pPr>
        <w:ind w:left="709" w:right="709"/>
        <w:jc w:val="center"/>
        <w:rPr>
          <w:rFonts w:ascii="Arial" w:hAnsi="Arial" w:cs="Arial"/>
          <w:b/>
          <w:sz w:val="32"/>
          <w:szCs w:val="32"/>
        </w:rPr>
      </w:pPr>
      <w:r w:rsidRPr="007C4821">
        <w:rPr>
          <w:rFonts w:ascii="Arial" w:hAnsi="Arial" w:cs="Arial"/>
          <w:b/>
          <w:sz w:val="32"/>
          <w:szCs w:val="32"/>
        </w:rPr>
        <w:t>ИРКУТСКАЯ ОБЛАСТЬ</w:t>
      </w:r>
    </w:p>
    <w:p w:rsidR="00DB480F" w:rsidRPr="007C4821" w:rsidRDefault="00DB480F" w:rsidP="007C4821">
      <w:pPr>
        <w:ind w:left="709" w:right="709"/>
        <w:jc w:val="center"/>
        <w:rPr>
          <w:rFonts w:ascii="Arial" w:hAnsi="Arial" w:cs="Arial"/>
          <w:b/>
          <w:sz w:val="32"/>
          <w:szCs w:val="32"/>
        </w:rPr>
      </w:pPr>
      <w:r w:rsidRPr="007C4821">
        <w:rPr>
          <w:rFonts w:ascii="Arial" w:hAnsi="Arial" w:cs="Arial"/>
          <w:b/>
          <w:sz w:val="32"/>
          <w:szCs w:val="32"/>
        </w:rPr>
        <w:t>УСТЬ-УДИНСКИЙ РАЙОН</w:t>
      </w:r>
    </w:p>
    <w:p w:rsidR="00DB480F" w:rsidRPr="007C4821" w:rsidRDefault="00DB480F" w:rsidP="007C4821">
      <w:pPr>
        <w:ind w:left="709" w:right="709"/>
        <w:jc w:val="center"/>
        <w:rPr>
          <w:rFonts w:ascii="Arial" w:hAnsi="Arial" w:cs="Arial"/>
          <w:b/>
          <w:sz w:val="32"/>
          <w:szCs w:val="32"/>
        </w:rPr>
      </w:pPr>
      <w:r w:rsidRPr="007C4821">
        <w:rPr>
          <w:rFonts w:ascii="Arial" w:hAnsi="Arial" w:cs="Arial"/>
          <w:b/>
          <w:sz w:val="32"/>
          <w:szCs w:val="32"/>
        </w:rPr>
        <w:t>АТАЛАНСКОЕ СЕЛЬСКОЕ ПОСЕЛЕНИЕ</w:t>
      </w:r>
    </w:p>
    <w:p w:rsidR="00DB480F" w:rsidRPr="007C4821" w:rsidRDefault="00DB480F" w:rsidP="007C4821">
      <w:pPr>
        <w:ind w:left="709" w:right="709"/>
        <w:jc w:val="center"/>
        <w:rPr>
          <w:rFonts w:ascii="Arial" w:hAnsi="Arial" w:cs="Arial"/>
          <w:b/>
          <w:sz w:val="32"/>
          <w:szCs w:val="32"/>
        </w:rPr>
      </w:pPr>
    </w:p>
    <w:p w:rsidR="00DB480F" w:rsidRPr="007C4821" w:rsidRDefault="00DB480F" w:rsidP="007C4821">
      <w:pPr>
        <w:ind w:left="709" w:right="709"/>
        <w:jc w:val="center"/>
        <w:rPr>
          <w:rFonts w:ascii="Arial" w:hAnsi="Arial" w:cs="Arial"/>
          <w:b/>
          <w:sz w:val="32"/>
          <w:szCs w:val="32"/>
        </w:rPr>
      </w:pPr>
      <w:r w:rsidRPr="007C4821">
        <w:rPr>
          <w:rFonts w:ascii="Arial" w:hAnsi="Arial" w:cs="Arial"/>
          <w:b/>
          <w:sz w:val="32"/>
          <w:szCs w:val="32"/>
        </w:rPr>
        <w:t>РЕШЕНИЕ ДУМЫ</w:t>
      </w:r>
    </w:p>
    <w:p w:rsidR="00DB480F" w:rsidRPr="007C4821" w:rsidRDefault="00DB480F" w:rsidP="007C4821">
      <w:pPr>
        <w:ind w:left="709" w:right="709"/>
        <w:jc w:val="center"/>
        <w:rPr>
          <w:rFonts w:ascii="Arial" w:hAnsi="Arial" w:cs="Arial"/>
          <w:b/>
          <w:sz w:val="32"/>
          <w:szCs w:val="32"/>
        </w:rPr>
      </w:pPr>
    </w:p>
    <w:p w:rsidR="00DB480F" w:rsidRPr="007C4821" w:rsidRDefault="00DB480F" w:rsidP="007C4821">
      <w:pPr>
        <w:ind w:left="709" w:right="709"/>
        <w:jc w:val="center"/>
        <w:rPr>
          <w:rFonts w:ascii="Arial" w:hAnsi="Arial" w:cs="Arial"/>
          <w:sz w:val="32"/>
          <w:szCs w:val="32"/>
        </w:rPr>
      </w:pPr>
    </w:p>
    <w:p w:rsidR="00DB480F" w:rsidRPr="007C4821" w:rsidRDefault="00DB480F" w:rsidP="007C4821">
      <w:pPr>
        <w:ind w:left="709" w:right="709"/>
        <w:jc w:val="center"/>
        <w:rPr>
          <w:rFonts w:ascii="Arial" w:hAnsi="Arial" w:cs="Arial"/>
          <w:b/>
          <w:sz w:val="32"/>
          <w:szCs w:val="32"/>
        </w:rPr>
      </w:pPr>
      <w:r w:rsidRPr="007C4821">
        <w:rPr>
          <w:rFonts w:ascii="Arial" w:hAnsi="Arial" w:cs="Arial"/>
          <w:b/>
          <w:sz w:val="32"/>
          <w:szCs w:val="32"/>
        </w:rPr>
        <w:t>О внесении изменений в решение Думы поселения</w:t>
      </w:r>
    </w:p>
    <w:p w:rsidR="00DB480F" w:rsidRPr="007C4821" w:rsidRDefault="00DB480F" w:rsidP="007C4821">
      <w:pPr>
        <w:ind w:left="709" w:right="709"/>
        <w:jc w:val="center"/>
        <w:rPr>
          <w:rFonts w:ascii="Arial" w:hAnsi="Arial" w:cs="Arial"/>
          <w:b/>
          <w:sz w:val="32"/>
          <w:szCs w:val="32"/>
        </w:rPr>
      </w:pPr>
      <w:r w:rsidRPr="007C4821">
        <w:rPr>
          <w:rFonts w:ascii="Arial" w:hAnsi="Arial" w:cs="Arial"/>
          <w:b/>
          <w:sz w:val="32"/>
          <w:szCs w:val="32"/>
        </w:rPr>
        <w:t xml:space="preserve">О бюджете </w:t>
      </w:r>
      <w:proofErr w:type="spellStart"/>
      <w:r w:rsidRPr="007C4821">
        <w:rPr>
          <w:rFonts w:ascii="Arial" w:hAnsi="Arial" w:cs="Arial"/>
          <w:b/>
          <w:sz w:val="32"/>
          <w:szCs w:val="32"/>
        </w:rPr>
        <w:t>Аталанского</w:t>
      </w:r>
      <w:proofErr w:type="spellEnd"/>
      <w:r w:rsidRPr="007C4821">
        <w:rPr>
          <w:rFonts w:ascii="Arial" w:hAnsi="Arial" w:cs="Arial"/>
          <w:b/>
          <w:sz w:val="32"/>
          <w:szCs w:val="32"/>
        </w:rPr>
        <w:t xml:space="preserve"> сельского поселения</w:t>
      </w:r>
    </w:p>
    <w:p w:rsidR="00DB480F" w:rsidRPr="007C4821" w:rsidRDefault="00DB480F" w:rsidP="007C4821">
      <w:pPr>
        <w:ind w:left="709" w:right="709"/>
        <w:jc w:val="center"/>
        <w:rPr>
          <w:rFonts w:ascii="Arial" w:hAnsi="Arial" w:cs="Arial"/>
          <w:b/>
          <w:sz w:val="32"/>
          <w:szCs w:val="32"/>
        </w:rPr>
      </w:pPr>
      <w:r w:rsidRPr="007C4821">
        <w:rPr>
          <w:rFonts w:ascii="Arial" w:hAnsi="Arial" w:cs="Arial"/>
          <w:b/>
          <w:sz w:val="32"/>
          <w:szCs w:val="32"/>
        </w:rPr>
        <w:t>на 2022 год и на плановый период 2023-2024 годов</w:t>
      </w:r>
    </w:p>
    <w:p w:rsidR="00DB480F" w:rsidRPr="0089236D" w:rsidRDefault="00DB480F" w:rsidP="007C4821">
      <w:pPr>
        <w:ind w:left="709" w:right="709"/>
        <w:rPr>
          <w:rFonts w:ascii="Arial" w:hAnsi="Arial" w:cs="Arial"/>
          <w:sz w:val="22"/>
          <w:szCs w:val="22"/>
        </w:rPr>
      </w:pPr>
    </w:p>
    <w:p w:rsidR="00DB480F" w:rsidRPr="007C4821" w:rsidRDefault="00DB480F" w:rsidP="007C4821">
      <w:pPr>
        <w:ind w:left="709" w:right="709"/>
        <w:rPr>
          <w:rFonts w:ascii="Arial" w:hAnsi="Arial" w:cs="Arial"/>
        </w:rPr>
      </w:pPr>
      <w:r w:rsidRPr="007C4821">
        <w:rPr>
          <w:rFonts w:ascii="Arial" w:hAnsi="Arial" w:cs="Arial"/>
          <w:b/>
        </w:rPr>
        <w:t>Пункт 1</w:t>
      </w:r>
    </w:p>
    <w:p w:rsidR="00DB480F" w:rsidRPr="007C4821" w:rsidRDefault="00DB480F" w:rsidP="007C4821">
      <w:pPr>
        <w:ind w:left="709" w:right="709"/>
        <w:jc w:val="both"/>
        <w:rPr>
          <w:rFonts w:ascii="Arial" w:hAnsi="Arial" w:cs="Arial"/>
        </w:rPr>
      </w:pPr>
      <w:r w:rsidRPr="007C4821">
        <w:rPr>
          <w:rFonts w:ascii="Arial" w:hAnsi="Arial" w:cs="Arial"/>
        </w:rPr>
        <w:t xml:space="preserve">Внести следующие изменения в Решение Думы поселения от 08.12.21г. № 35/2 ДП «О бюджете </w:t>
      </w:r>
      <w:proofErr w:type="spellStart"/>
      <w:r w:rsidRPr="007C4821">
        <w:rPr>
          <w:rFonts w:ascii="Arial" w:hAnsi="Arial" w:cs="Arial"/>
        </w:rPr>
        <w:t>Аталанского</w:t>
      </w:r>
      <w:proofErr w:type="spellEnd"/>
      <w:r w:rsidRPr="007C4821">
        <w:rPr>
          <w:rFonts w:ascii="Arial" w:hAnsi="Arial" w:cs="Arial"/>
        </w:rPr>
        <w:t xml:space="preserve"> сельского поселения на 2022 год и на плановый период 2023-2024 годов</w:t>
      </w:r>
    </w:p>
    <w:p w:rsidR="00DB480F" w:rsidRPr="007C4821" w:rsidRDefault="00DB480F" w:rsidP="007C4821">
      <w:pPr>
        <w:ind w:left="709" w:right="709"/>
        <w:jc w:val="both"/>
        <w:rPr>
          <w:rFonts w:ascii="Arial" w:hAnsi="Arial" w:cs="Arial"/>
        </w:rPr>
      </w:pPr>
    </w:p>
    <w:p w:rsidR="00DB480F" w:rsidRPr="007C4821" w:rsidRDefault="00DB480F" w:rsidP="007C4821">
      <w:pPr>
        <w:ind w:left="709" w:right="709"/>
        <w:jc w:val="both"/>
        <w:rPr>
          <w:rFonts w:ascii="Arial" w:hAnsi="Arial" w:cs="Arial"/>
        </w:rPr>
      </w:pPr>
      <w:r w:rsidRPr="007C4821">
        <w:rPr>
          <w:rFonts w:ascii="Arial" w:hAnsi="Arial" w:cs="Arial"/>
        </w:rPr>
        <w:t>1. Установить, что в соответствии со статьей 242.26 Бюджетного кодекса Российской Федерации казначейскому сопровождению подлежат следующие средства, источником финансового обеспечения которых являются средства местного бюджета, в том числе</w:t>
      </w:r>
    </w:p>
    <w:p w:rsidR="00DB480F" w:rsidRPr="007C4821" w:rsidRDefault="00DB480F" w:rsidP="007C4821">
      <w:pPr>
        <w:ind w:left="709" w:right="709"/>
        <w:jc w:val="both"/>
        <w:rPr>
          <w:rFonts w:ascii="Arial" w:hAnsi="Arial" w:cs="Arial"/>
        </w:rPr>
      </w:pPr>
      <w:r w:rsidRPr="007C4821">
        <w:rPr>
          <w:rFonts w:ascii="Arial" w:hAnsi="Arial" w:cs="Arial"/>
        </w:rPr>
        <w:t xml:space="preserve">- расчеты по муниципальным контрактам (договорам) на сумму 50, 00 млн. рублей и более, а также расчеты по контрактам (договорам), заключенным в целях исполнения указанных муниципальных контрактов (договоров). </w:t>
      </w:r>
    </w:p>
    <w:p w:rsidR="00DB480F" w:rsidRPr="007C4821" w:rsidRDefault="00DB480F" w:rsidP="007C4821">
      <w:pPr>
        <w:ind w:left="709" w:right="709"/>
        <w:jc w:val="both"/>
        <w:rPr>
          <w:rFonts w:ascii="Arial" w:hAnsi="Arial" w:cs="Arial"/>
        </w:rPr>
      </w:pPr>
    </w:p>
    <w:p w:rsidR="00DB480F" w:rsidRPr="007C4821" w:rsidRDefault="00DB480F" w:rsidP="007C4821">
      <w:pPr>
        <w:ind w:left="709" w:right="709"/>
        <w:jc w:val="both"/>
        <w:rPr>
          <w:rFonts w:ascii="Arial" w:hAnsi="Arial" w:cs="Arial"/>
        </w:rPr>
      </w:pPr>
      <w:bookmarkStart w:id="0" w:name="_GoBack"/>
      <w:bookmarkEnd w:id="0"/>
    </w:p>
    <w:p w:rsidR="00DB480F" w:rsidRPr="007C4821" w:rsidRDefault="00DB480F" w:rsidP="007C4821">
      <w:pPr>
        <w:ind w:left="709" w:right="709"/>
        <w:jc w:val="both"/>
        <w:rPr>
          <w:rFonts w:ascii="Arial" w:hAnsi="Arial" w:cs="Arial"/>
        </w:rPr>
      </w:pPr>
    </w:p>
    <w:p w:rsidR="00DB480F" w:rsidRPr="007C4821" w:rsidRDefault="00DB480F" w:rsidP="007C4821">
      <w:pPr>
        <w:ind w:left="709" w:right="709"/>
        <w:jc w:val="both"/>
        <w:rPr>
          <w:rFonts w:ascii="Arial" w:hAnsi="Arial" w:cs="Arial"/>
          <w:b/>
        </w:rPr>
      </w:pPr>
      <w:r w:rsidRPr="007C4821">
        <w:rPr>
          <w:rFonts w:ascii="Arial" w:hAnsi="Arial" w:cs="Arial"/>
          <w:b/>
        </w:rPr>
        <w:t>Пункт 2</w:t>
      </w:r>
    </w:p>
    <w:p w:rsidR="00DB480F" w:rsidRPr="007C4821" w:rsidRDefault="00DB480F" w:rsidP="007C4821">
      <w:pPr>
        <w:ind w:left="709" w:right="709"/>
        <w:jc w:val="both"/>
        <w:rPr>
          <w:rFonts w:ascii="Arial" w:hAnsi="Arial" w:cs="Arial"/>
        </w:rPr>
      </w:pPr>
      <w:r w:rsidRPr="007C4821">
        <w:rPr>
          <w:rFonts w:ascii="Arial" w:hAnsi="Arial" w:cs="Arial"/>
        </w:rPr>
        <w:t>Настоящее Решение вступает в силу со дня его официального опубликования.</w:t>
      </w:r>
    </w:p>
    <w:p w:rsidR="00DB480F" w:rsidRPr="007C4821" w:rsidRDefault="00DB480F" w:rsidP="007C4821">
      <w:pPr>
        <w:ind w:left="709" w:right="709"/>
        <w:jc w:val="both"/>
        <w:rPr>
          <w:rFonts w:ascii="Arial" w:hAnsi="Arial" w:cs="Arial"/>
        </w:rPr>
      </w:pPr>
    </w:p>
    <w:p w:rsidR="00DB480F" w:rsidRPr="007C4821" w:rsidRDefault="00DB480F" w:rsidP="007C4821">
      <w:pPr>
        <w:ind w:left="709" w:right="709"/>
        <w:jc w:val="both"/>
        <w:rPr>
          <w:rFonts w:ascii="Arial" w:hAnsi="Arial" w:cs="Arial"/>
        </w:rPr>
      </w:pPr>
    </w:p>
    <w:p w:rsidR="00DB480F" w:rsidRPr="007C4821" w:rsidRDefault="00DB480F" w:rsidP="007C4821">
      <w:pPr>
        <w:ind w:left="709" w:right="709"/>
        <w:jc w:val="both"/>
        <w:rPr>
          <w:rFonts w:ascii="Arial" w:hAnsi="Arial" w:cs="Arial"/>
        </w:rPr>
      </w:pPr>
    </w:p>
    <w:p w:rsidR="00DB480F" w:rsidRPr="007C4821" w:rsidRDefault="00DB480F" w:rsidP="007C4821">
      <w:pPr>
        <w:ind w:left="709" w:right="709"/>
        <w:jc w:val="both"/>
        <w:rPr>
          <w:rFonts w:ascii="Arial" w:hAnsi="Arial" w:cs="Arial"/>
        </w:rPr>
      </w:pPr>
    </w:p>
    <w:p w:rsidR="00DB480F" w:rsidRPr="007C4821" w:rsidRDefault="00DB480F" w:rsidP="007C4821">
      <w:pPr>
        <w:ind w:left="709" w:right="709"/>
        <w:jc w:val="both"/>
        <w:rPr>
          <w:rFonts w:ascii="Arial" w:hAnsi="Arial" w:cs="Arial"/>
        </w:rPr>
      </w:pPr>
    </w:p>
    <w:p w:rsidR="00DB480F" w:rsidRPr="007C4821" w:rsidRDefault="00DB480F" w:rsidP="007C4821">
      <w:pPr>
        <w:ind w:left="709" w:right="709"/>
        <w:rPr>
          <w:rFonts w:ascii="Arial" w:hAnsi="Arial" w:cs="Arial"/>
        </w:rPr>
      </w:pPr>
      <w:r w:rsidRPr="007C4821">
        <w:rPr>
          <w:rFonts w:ascii="Arial" w:hAnsi="Arial" w:cs="Arial"/>
        </w:rPr>
        <w:t xml:space="preserve">Глава </w:t>
      </w:r>
      <w:proofErr w:type="spellStart"/>
      <w:r w:rsidRPr="007C4821">
        <w:rPr>
          <w:rFonts w:ascii="Arial" w:hAnsi="Arial" w:cs="Arial"/>
        </w:rPr>
        <w:t>Аталанского</w:t>
      </w:r>
      <w:proofErr w:type="spellEnd"/>
      <w:r w:rsidRPr="007C4821">
        <w:rPr>
          <w:rFonts w:ascii="Arial" w:hAnsi="Arial" w:cs="Arial"/>
        </w:rPr>
        <w:t xml:space="preserve"> сельского поселения                        </w:t>
      </w:r>
      <w:proofErr w:type="spellStart"/>
      <w:r w:rsidRPr="007C4821">
        <w:rPr>
          <w:rFonts w:ascii="Arial" w:hAnsi="Arial" w:cs="Arial"/>
        </w:rPr>
        <w:t>Г.В.Ситинская</w:t>
      </w:r>
      <w:proofErr w:type="spellEnd"/>
    </w:p>
    <w:p w:rsidR="00DB480F" w:rsidRPr="000711BC" w:rsidRDefault="00DB480F" w:rsidP="007C4821">
      <w:pPr>
        <w:ind w:left="709" w:right="709"/>
        <w:rPr>
          <w:rFonts w:ascii="Arial Narrow" w:hAnsi="Arial Narrow" w:cs="Arial"/>
        </w:rPr>
      </w:pPr>
      <w:r w:rsidRPr="000711BC">
        <w:rPr>
          <w:rFonts w:ascii="Arial Narrow" w:hAnsi="Arial Narrow" w:cs="Arial"/>
        </w:rPr>
        <w:t xml:space="preserve">                                      </w:t>
      </w:r>
      <w:r>
        <w:rPr>
          <w:rFonts w:ascii="Arial Narrow" w:hAnsi="Arial Narrow" w:cs="Arial"/>
        </w:rPr>
        <w:t xml:space="preserve">                     </w:t>
      </w:r>
    </w:p>
    <w:p w:rsidR="00672379" w:rsidRDefault="00672379" w:rsidP="007C4821">
      <w:pPr>
        <w:ind w:left="709" w:right="709"/>
      </w:pPr>
    </w:p>
    <w:sectPr w:rsidR="00672379" w:rsidSect="00A31486">
      <w:pgSz w:w="11906" w:h="16838"/>
      <w:pgMar w:top="360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480F"/>
    <w:rsid w:val="003118C2"/>
    <w:rsid w:val="003C095E"/>
    <w:rsid w:val="00672379"/>
    <w:rsid w:val="007B526E"/>
    <w:rsid w:val="007C4821"/>
    <w:rsid w:val="00892D61"/>
    <w:rsid w:val="00926984"/>
    <w:rsid w:val="00DB48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167</Words>
  <Characters>957</Characters>
  <Application>Microsoft Office Word</Application>
  <DocSecurity>0</DocSecurity>
  <Lines>7</Lines>
  <Paragraphs>2</Paragraphs>
  <ScaleCrop>false</ScaleCrop>
  <Company/>
  <LinksUpToDate>false</LinksUpToDate>
  <CharactersWithSpaces>1122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2022-05-11T00:34:00Z</dcterms:created>
  <dcterms:modified xsi:type="dcterms:W3CDTF">2022-05-11T07:46:00Z</dcterms:modified>
</cp:coreProperties>
</file>